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ook w:val="04A0" w:firstRow="1" w:lastRow="0" w:firstColumn="1" w:lastColumn="0" w:noHBand="0" w:noVBand="1"/>
      </w:tblPr>
      <w:tblGrid>
        <w:gridCol w:w="2200"/>
        <w:gridCol w:w="1411"/>
        <w:gridCol w:w="1428"/>
        <w:gridCol w:w="1554"/>
        <w:gridCol w:w="1792"/>
        <w:gridCol w:w="1871"/>
      </w:tblGrid>
      <w:tr w:rsidR="00090BFF" w:rsidTr="008B145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E71221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11</w:t>
            </w:r>
            <w:r w:rsidR="008F6161">
              <w:rPr>
                <w:rFonts w:ascii="Comic Sans MS" w:hAnsi="Comic Sans MS"/>
                <w:sz w:val="28"/>
                <w:szCs w:val="28"/>
              </w:rPr>
              <w:t>.5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920F89" w:rsidTr="00B66F0D">
        <w:trPr>
          <w:trHeight w:val="611"/>
        </w:trPr>
        <w:tc>
          <w:tcPr>
            <w:tcW w:w="2268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43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3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626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393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2004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920F89" w:rsidTr="00B66F0D">
        <w:trPr>
          <w:trHeight w:val="4282"/>
        </w:trPr>
        <w:tc>
          <w:tcPr>
            <w:tcW w:w="2268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these </w:t>
            </w: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8F6161" w:rsidRPr="00920F89" w:rsidRDefault="00920F89" w:rsidP="008F6161">
            <w:pPr>
              <w:rPr>
                <w:rFonts w:ascii="Comic Sans MS" w:hAnsi="Comic Sans MS"/>
                <w:b/>
                <w:color w:val="FF0000"/>
              </w:rPr>
            </w:pPr>
            <w:proofErr w:type="spellStart"/>
            <w:r w:rsidRPr="00920F89">
              <w:rPr>
                <w:rFonts w:ascii="Comic Sans MS" w:hAnsi="Comic Sans MS"/>
                <w:b/>
              </w:rPr>
              <w:t>igh</w:t>
            </w:r>
            <w:proofErr w:type="spellEnd"/>
            <w:r w:rsidRPr="00920F89">
              <w:rPr>
                <w:rFonts w:ascii="Comic Sans MS" w:hAnsi="Comic Sans MS"/>
                <w:b/>
                <w:color w:val="FF0000"/>
              </w:rPr>
              <w:t xml:space="preserve"> </w:t>
            </w:r>
            <w:r w:rsidR="008F6161" w:rsidRPr="00920F89">
              <w:rPr>
                <w:rFonts w:ascii="Comic Sans MS" w:hAnsi="Comic Sans MS"/>
                <w:b/>
                <w:color w:val="FF0000"/>
              </w:rPr>
              <w:t xml:space="preserve">- </w:t>
            </w:r>
            <w:r w:rsidRPr="00920F89">
              <w:rPr>
                <w:rFonts w:ascii="Comic Sans MS" w:hAnsi="Comic Sans MS"/>
                <w:color w:val="FF0000"/>
              </w:rPr>
              <w:t>h</w:t>
            </w:r>
            <w:r w:rsidRPr="00920F89">
              <w:rPr>
                <w:rFonts w:ascii="Comic Sans MS" w:hAnsi="Comic Sans MS"/>
                <w:b/>
              </w:rPr>
              <w:t>igh</w:t>
            </w:r>
            <w:r w:rsidR="008F6161" w:rsidRPr="00920F89">
              <w:rPr>
                <w:rFonts w:ascii="Comic Sans MS" w:hAnsi="Comic Sans MS"/>
                <w:color w:val="FF0000"/>
              </w:rPr>
              <w:t xml:space="preserve">, </w:t>
            </w:r>
            <w:r w:rsidRPr="00920F89">
              <w:rPr>
                <w:rFonts w:ascii="Comic Sans MS" w:hAnsi="Comic Sans MS"/>
                <w:color w:val="FF0000"/>
              </w:rPr>
              <w:t>f</w:t>
            </w:r>
            <w:r w:rsidRPr="00920F89">
              <w:rPr>
                <w:rFonts w:ascii="Comic Sans MS" w:hAnsi="Comic Sans MS"/>
                <w:b/>
              </w:rPr>
              <w:t>i</w:t>
            </w:r>
            <w:r w:rsidRPr="00920F89">
              <w:rPr>
                <w:rFonts w:ascii="Comic Sans MS" w:hAnsi="Comic Sans MS"/>
                <w:b/>
              </w:rPr>
              <w:t>gh</w:t>
            </w:r>
            <w:r w:rsidRPr="00920F89">
              <w:rPr>
                <w:rFonts w:ascii="Comic Sans MS" w:hAnsi="Comic Sans MS"/>
                <w:b/>
              </w:rPr>
              <w:t>t</w:t>
            </w:r>
            <w:r w:rsidR="008F6161" w:rsidRPr="00920F89">
              <w:rPr>
                <w:rFonts w:ascii="Comic Sans MS" w:hAnsi="Comic Sans MS"/>
                <w:color w:val="FF0000"/>
              </w:rPr>
              <w:t xml:space="preserve">, </w:t>
            </w:r>
            <w:r w:rsidRPr="00920F89">
              <w:rPr>
                <w:rFonts w:ascii="Comic Sans MS" w:hAnsi="Comic Sans MS"/>
                <w:color w:val="FF0000"/>
              </w:rPr>
              <w:t>m</w:t>
            </w:r>
            <w:r w:rsidRPr="00920F89">
              <w:rPr>
                <w:rFonts w:ascii="Comic Sans MS" w:hAnsi="Comic Sans MS"/>
                <w:b/>
              </w:rPr>
              <w:t>igh</w:t>
            </w:r>
            <w:r w:rsidRPr="00920F89">
              <w:rPr>
                <w:rFonts w:ascii="Comic Sans MS" w:hAnsi="Comic Sans MS"/>
                <w:b/>
              </w:rPr>
              <w:t>t</w:t>
            </w:r>
            <w:r w:rsidR="008F6161" w:rsidRPr="00920F89">
              <w:rPr>
                <w:rFonts w:ascii="Comic Sans MS" w:hAnsi="Comic Sans MS"/>
                <w:color w:val="FF0000"/>
              </w:rPr>
              <w:t xml:space="preserve">, </w:t>
            </w:r>
            <w:r w:rsidRPr="00920F89">
              <w:rPr>
                <w:rFonts w:ascii="Comic Sans MS" w:hAnsi="Comic Sans MS"/>
                <w:color w:val="FF0000"/>
              </w:rPr>
              <w:t>s</w:t>
            </w:r>
            <w:r w:rsidRPr="00920F89">
              <w:rPr>
                <w:rFonts w:ascii="Comic Sans MS" w:hAnsi="Comic Sans MS"/>
                <w:b/>
              </w:rPr>
              <w:t>igh</w:t>
            </w:r>
            <w:r w:rsidRPr="00920F89">
              <w:rPr>
                <w:rFonts w:ascii="Comic Sans MS" w:hAnsi="Comic Sans MS"/>
                <w:b/>
              </w:rPr>
              <w:t>t</w:t>
            </w:r>
            <w:r w:rsidR="008F6161" w:rsidRPr="00920F89">
              <w:rPr>
                <w:rFonts w:ascii="Comic Sans MS" w:hAnsi="Comic Sans MS"/>
                <w:color w:val="FF0000"/>
              </w:rPr>
              <w:t xml:space="preserve">, </w:t>
            </w:r>
            <w:r w:rsidRPr="00920F89">
              <w:rPr>
                <w:rFonts w:ascii="Comic Sans MS" w:hAnsi="Comic Sans MS"/>
                <w:color w:val="FF0000"/>
              </w:rPr>
              <w:t>r</w:t>
            </w:r>
            <w:r w:rsidRPr="00920F89">
              <w:rPr>
                <w:rFonts w:ascii="Comic Sans MS" w:hAnsi="Comic Sans MS"/>
                <w:b/>
              </w:rPr>
              <w:t>igh</w:t>
            </w:r>
            <w:r w:rsidRPr="00920F89">
              <w:rPr>
                <w:rFonts w:ascii="Comic Sans MS" w:hAnsi="Comic Sans MS"/>
                <w:b/>
              </w:rPr>
              <w:t>t</w:t>
            </w:r>
            <w:r w:rsidR="008F6161" w:rsidRPr="00920F89">
              <w:rPr>
                <w:rFonts w:ascii="Comic Sans MS" w:hAnsi="Comic Sans MS"/>
                <w:color w:val="FF0000"/>
              </w:rPr>
              <w:t xml:space="preserve">, </w:t>
            </w:r>
          </w:p>
          <w:p w:rsidR="008F6161" w:rsidRPr="003F2608" w:rsidRDefault="008F6161" w:rsidP="008F6161">
            <w:pPr>
              <w:rPr>
                <w:b/>
              </w:rPr>
            </w:pPr>
          </w:p>
          <w:p w:rsidR="00C42ED0" w:rsidRPr="00932087" w:rsidRDefault="008F6161" w:rsidP="008F6161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9F71B7" w:rsidRPr="00932087" w:rsidRDefault="009F71B7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435" w:type="dxa"/>
          </w:tcPr>
          <w:p w:rsidR="007C6CFD" w:rsidRPr="00342571" w:rsidRDefault="00920F89" w:rsidP="007C144F">
            <w:pPr>
              <w:rPr>
                <w:rFonts w:ascii="Comic Sans MS" w:hAnsi="Comic Sans MS" w:cs="Times New Roman"/>
                <w:color w:val="FF0000"/>
              </w:rPr>
            </w:pPr>
            <w:r w:rsidRPr="00342571">
              <w:rPr>
                <w:rFonts w:ascii="Comic Sans MS" w:hAnsi="Comic Sans MS"/>
                <w:color w:val="FF0000"/>
              </w:rPr>
              <w:t xml:space="preserve">Designing and labelling clothes for Giant </w:t>
            </w:r>
          </w:p>
          <w:p w:rsidR="007C6CFD" w:rsidRDefault="007C6CFD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342571" w:rsidRDefault="00090BFF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Write own sentence</w:t>
            </w:r>
            <w:r w:rsidR="007C144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</w:t>
            </w:r>
          </w:p>
          <w:p w:rsidR="00342571" w:rsidRDefault="00342571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932087" w:rsidRPr="00932087" w:rsidRDefault="00090BFF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write a simple sentence</w:t>
            </w:r>
          </w:p>
        </w:tc>
        <w:tc>
          <w:tcPr>
            <w:tcW w:w="1530" w:type="dxa"/>
          </w:tcPr>
          <w:p w:rsidR="00342571" w:rsidRPr="00342571" w:rsidRDefault="00342571" w:rsidP="0034257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42571">
              <w:rPr>
                <w:rFonts w:ascii="Comic Sans MS" w:hAnsi="Comic Sans MS"/>
                <w:color w:val="FF0000"/>
                <w:sz w:val="20"/>
                <w:szCs w:val="20"/>
              </w:rPr>
              <w:t xml:space="preserve">Choose a </w:t>
            </w:r>
            <w:r w:rsidRPr="00342571">
              <w:rPr>
                <w:rFonts w:ascii="Comic Sans MS" w:hAnsi="Comic Sans MS"/>
                <w:color w:val="FF0000"/>
                <w:sz w:val="20"/>
                <w:szCs w:val="20"/>
              </w:rPr>
              <w:t xml:space="preserve">2D </w:t>
            </w:r>
            <w:r w:rsidRPr="00342571">
              <w:rPr>
                <w:rFonts w:ascii="Comic Sans MS" w:hAnsi="Comic Sans MS"/>
                <w:color w:val="FF0000"/>
                <w:sz w:val="20"/>
                <w:szCs w:val="20"/>
              </w:rPr>
              <w:t xml:space="preserve">shape  . Discuss how </w:t>
            </w:r>
            <w:r w:rsidRPr="00342571">
              <w:rPr>
                <w:rFonts w:ascii="Comic Sans MS" w:hAnsi="Comic Sans MS"/>
                <w:color w:val="FF0000"/>
                <w:sz w:val="20"/>
                <w:szCs w:val="20"/>
              </w:rPr>
              <w:t>to</w:t>
            </w:r>
            <w:r w:rsidRPr="00342571">
              <w:rPr>
                <w:rFonts w:ascii="Comic Sans MS" w:hAnsi="Comic Sans MS"/>
                <w:color w:val="FF0000"/>
                <w:sz w:val="20"/>
                <w:szCs w:val="20"/>
              </w:rPr>
              <w:t xml:space="preserve"> cut it in half. Stick both halves onto paper. Which shapes can you cut in half exactly?</w:t>
            </w:r>
          </w:p>
          <w:p w:rsidR="00342571" w:rsidRPr="00342571" w:rsidRDefault="00342571" w:rsidP="0034257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4257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Increased challenge</w:t>
            </w:r>
            <w:r w:rsidRPr="00342571">
              <w:rPr>
                <w:rFonts w:ascii="Comic Sans MS" w:hAnsi="Comic Sans MS"/>
                <w:color w:val="FF0000"/>
                <w:sz w:val="20"/>
                <w:szCs w:val="20"/>
              </w:rPr>
              <w:t>-   Can you cut your shape in half in a different way to make different shapes?</w:t>
            </w:r>
          </w:p>
          <w:p w:rsidR="009F71B7" w:rsidRDefault="009F71B7" w:rsidP="00090BFF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6D757B" w:rsidRDefault="00342571" w:rsidP="00342571">
            <w:pPr>
              <w:rPr>
                <w:rFonts w:ascii="Comic Sans MS" w:hAnsi="Comic Sans MS"/>
                <w:sz w:val="24"/>
                <w:szCs w:val="24"/>
              </w:rPr>
            </w:pPr>
            <w:r w:rsidRPr="00342571">
              <w:rPr>
                <w:rFonts w:ascii="Comic Sans MS" w:hAnsi="Comic Sans MS"/>
                <w:color w:val="0070C0"/>
              </w:rPr>
              <w:t>find half (of a whole) and parts that are equal</w:t>
            </w:r>
            <w:r w:rsidRPr="00342571">
              <w:rPr>
                <w:rFonts w:ascii="Comic Sans MS" w:hAnsi="Comic Sans MS"/>
                <w:color w:val="0070C0"/>
              </w:rPr>
              <w:t xml:space="preserve"> </w:t>
            </w:r>
          </w:p>
        </w:tc>
        <w:tc>
          <w:tcPr>
            <w:tcW w:w="1626" w:type="dxa"/>
          </w:tcPr>
          <w:p w:rsidR="004114C2" w:rsidRDefault="00DA7A62" w:rsidP="004114C2">
            <w:pPr>
              <w:shd w:val="clear" w:color="auto" w:fill="FFFFFF"/>
              <w:spacing w:before="300"/>
              <w:outlineLvl w:val="0"/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  <w:t>Use maths sheets ( attached) to halve quantities.</w:t>
            </w:r>
          </w:p>
          <w:p w:rsidR="00DA7A62" w:rsidRPr="004114C2" w:rsidRDefault="00DA7A62" w:rsidP="004114C2">
            <w:pPr>
              <w:shd w:val="clear" w:color="auto" w:fill="FFFFFF"/>
              <w:spacing w:before="300"/>
              <w:outlineLvl w:val="0"/>
              <w:rPr>
                <w:rFonts w:ascii="Comic Sans MS" w:eastAsia="Times New Roman" w:hAnsi="Comic Sans MS" w:cs="Arial"/>
                <w:b/>
                <w:bCs/>
                <w:color w:val="FF0000"/>
                <w:kern w:val="36"/>
                <w:lang w:eastAsia="en-GB"/>
              </w:rPr>
            </w:pPr>
            <w:bookmarkStart w:id="0" w:name="_GoBack"/>
            <w:bookmarkEnd w:id="0"/>
          </w:p>
          <w:p w:rsidR="00090BFF" w:rsidRPr="004114C2" w:rsidRDefault="00DA7A62" w:rsidP="004114C2">
            <w:pPr>
              <w:rPr>
                <w:rFonts w:ascii="Comic Sans MS" w:hAnsi="Comic Sans MS"/>
              </w:rPr>
            </w:pPr>
            <w:r w:rsidRPr="00DA7A62">
              <w:rPr>
                <w:rFonts w:ascii="Comic Sans MS" w:hAnsi="Comic Sans MS"/>
                <w:color w:val="0070C0"/>
              </w:rPr>
              <w:t>Create equal shares of a whole or amount</w:t>
            </w:r>
            <w:r w:rsidR="004114C2" w:rsidRPr="00DA7A62">
              <w:rPr>
                <w:rFonts w:ascii="Comic Sans MS" w:hAnsi="Comic Sans MS"/>
                <w:color w:val="0070C0"/>
              </w:rPr>
              <w:t>.</w:t>
            </w:r>
          </w:p>
        </w:tc>
        <w:tc>
          <w:tcPr>
            <w:tcW w:w="1393" w:type="dxa"/>
            <w:vAlign w:val="center"/>
          </w:tcPr>
          <w:p w:rsidR="00090BFF" w:rsidRDefault="00E71221" w:rsidP="00E71221">
            <w:pPr>
              <w:rPr>
                <w:rFonts w:ascii="Comic Sans MS" w:hAnsi="Comic Sans MS" w:cs="Frutiger-LightCn"/>
                <w:color w:val="FF0000"/>
              </w:rPr>
            </w:pPr>
            <w:r w:rsidRPr="00342571">
              <w:rPr>
                <w:rFonts w:ascii="Comic Sans MS" w:hAnsi="Comic Sans MS" w:cs="Frutiger-LightCn"/>
                <w:color w:val="FF0000"/>
              </w:rPr>
              <w:t xml:space="preserve">Design </w:t>
            </w:r>
            <w:r w:rsidRPr="00342571">
              <w:rPr>
                <w:rFonts w:ascii="Comic Sans MS" w:hAnsi="Comic Sans MS" w:cs="Frutiger-LightCn"/>
                <w:color w:val="FF0000"/>
              </w:rPr>
              <w:t xml:space="preserve">a zen garden </w:t>
            </w:r>
            <w:r w:rsidRPr="00342571">
              <w:rPr>
                <w:rFonts w:ascii="Comic Sans MS" w:hAnsi="Comic Sans MS" w:cs="Frutiger-LightCn"/>
                <w:color w:val="FF0000"/>
              </w:rPr>
              <w:t>for the Giant(</w:t>
            </w:r>
            <w:r w:rsidRPr="00342571">
              <w:rPr>
                <w:rFonts w:ascii="Comic Sans MS" w:hAnsi="Comic Sans MS" w:cs="Frutiger-LightCn"/>
                <w:color w:val="FF0000"/>
              </w:rPr>
              <w:t>Japanese style.</w:t>
            </w:r>
            <w:r w:rsidRPr="00342571">
              <w:rPr>
                <w:rFonts w:ascii="Comic Sans MS" w:hAnsi="Comic Sans MS" w:cs="Frutiger-LightCn"/>
                <w:color w:val="FF0000"/>
              </w:rPr>
              <w:t>)</w:t>
            </w:r>
            <w:r w:rsidRPr="00342571">
              <w:rPr>
                <w:rFonts w:ascii="Comic Sans MS" w:hAnsi="Comic Sans MS" w:cs="Frutiger-LightCn"/>
                <w:color w:val="FF0000"/>
              </w:rPr>
              <w:t xml:space="preserve"> Use rakes to create path to Giants home - Can you draw it?</w:t>
            </w: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342571" w:rsidRP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E71221" w:rsidRPr="00E71221" w:rsidRDefault="00E71221" w:rsidP="00E71221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R</w:t>
            </w:r>
            <w:r w:rsidRPr="00E71221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ecognise, create and describe patterns</w:t>
            </w:r>
          </w:p>
        </w:tc>
        <w:tc>
          <w:tcPr>
            <w:tcW w:w="2004" w:type="dxa"/>
          </w:tcPr>
          <w:p w:rsidR="00B37C8E" w:rsidRDefault="007C6CFD" w:rsidP="00B37C8E">
            <w:pPr>
              <w:rPr>
                <w:rFonts w:ascii="Comic Sans MS" w:hAnsi="Comic Sans MS"/>
              </w:rPr>
            </w:pPr>
            <w:r w:rsidRPr="00D74584">
              <w:rPr>
                <w:rFonts w:ascii="Comic Sans MS" w:hAnsi="Comic Sans MS" w:cs="Times New Roman"/>
                <w:color w:val="FF0000"/>
              </w:rPr>
              <w:t xml:space="preserve">Draw or paint </w:t>
            </w:r>
            <w:r w:rsidR="00E71221" w:rsidRPr="00342571">
              <w:rPr>
                <w:rFonts w:ascii="Comic Sans MS" w:hAnsi="Comic Sans MS"/>
                <w:color w:val="FF0000"/>
              </w:rPr>
              <w:t>a</w:t>
            </w:r>
            <w:r w:rsidR="00E71221">
              <w:rPr>
                <w:rFonts w:ascii="Comic Sans MS" w:hAnsi="Comic Sans MS"/>
              </w:rPr>
              <w:t xml:space="preserve"> </w:t>
            </w:r>
            <w:r w:rsidR="00E71221" w:rsidRPr="00342571">
              <w:rPr>
                <w:rFonts w:ascii="Comic Sans MS" w:hAnsi="Comic Sans MS"/>
                <w:color w:val="FF0000"/>
              </w:rPr>
              <w:t>poster</w:t>
            </w:r>
            <w:r w:rsidR="00E71221" w:rsidRPr="00342571">
              <w:rPr>
                <w:rFonts w:ascii="Comic Sans MS" w:hAnsi="Comic Sans MS"/>
                <w:color w:val="FF0000"/>
              </w:rPr>
              <w:t>. The Giant does NOT want any visitors. Can you make him a poster that says,</w:t>
            </w:r>
            <w:r w:rsidR="00E71221" w:rsidRPr="00342571">
              <w:rPr>
                <w:rFonts w:ascii="Comic Sans MS" w:hAnsi="Comic Sans MS"/>
                <w:color w:val="FF0000"/>
              </w:rPr>
              <w:t xml:space="preserve"> </w:t>
            </w:r>
            <w:r w:rsidR="00E71221" w:rsidRPr="00342571">
              <w:rPr>
                <w:rFonts w:ascii="Comic Sans MS" w:hAnsi="Comic Sans MS"/>
                <w:color w:val="FF0000"/>
              </w:rPr>
              <w:t>‘</w:t>
            </w:r>
            <w:r w:rsidR="00E71221" w:rsidRPr="00342571">
              <w:rPr>
                <w:rFonts w:ascii="Comic Sans MS" w:hAnsi="Comic Sans MS"/>
                <w:color w:val="FF0000"/>
              </w:rPr>
              <w:t>KEEP OUT!</w:t>
            </w:r>
            <w:r w:rsidR="00E71221" w:rsidRPr="00342571">
              <w:rPr>
                <w:rFonts w:ascii="Comic Sans MS" w:hAnsi="Comic Sans MS"/>
                <w:color w:val="FF0000"/>
              </w:rPr>
              <w:t xml:space="preserve"> of my castle’</w:t>
            </w:r>
          </w:p>
          <w:p w:rsidR="00E71221" w:rsidRPr="00D74584" w:rsidRDefault="00E71221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7C6CFD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  <w:r w:rsidRPr="00D74584">
              <w:rPr>
                <w:rFonts w:ascii="Comic Sans MS" w:hAnsi="Comic Sans MS" w:cs="Times New Roman"/>
                <w:color w:val="FF0000"/>
              </w:rPr>
              <w:t>(make a very big picture?)</w:t>
            </w:r>
          </w:p>
          <w:p w:rsidR="00342571" w:rsidRPr="00D74584" w:rsidRDefault="00342571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932087" w:rsidRDefault="00E71221" w:rsidP="00E712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>U</w:t>
            </w:r>
            <w:r w:rsidRPr="00E71221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se and explore a variety of materials, tools and techniques, experimenting with colour, design, texture, form and function  </w:t>
            </w:r>
          </w:p>
        </w:tc>
      </w:tr>
      <w:tr w:rsidR="00173094" w:rsidTr="008B145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920F89" w:rsidTr="00B66F0D">
        <w:trPr>
          <w:trHeight w:val="1187"/>
        </w:trPr>
        <w:tc>
          <w:tcPr>
            <w:tcW w:w="2268" w:type="dxa"/>
          </w:tcPr>
          <w:p w:rsidR="00090BFF" w:rsidRPr="00910878" w:rsidRDefault="00FF0A77" w:rsidP="00920F89">
            <w:pPr>
              <w:pStyle w:val="Default"/>
              <w:rPr>
                <w:rFonts w:ascii="Comic Sans MS" w:hAnsi="Comic Sans MS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="00920F89">
              <w:rPr>
                <w:rFonts w:ascii="Comic Sans MS" w:hAnsi="Comic Sans MS"/>
                <w:sz w:val="48"/>
                <w:szCs w:val="48"/>
              </w:rPr>
              <w:t>children</w:t>
            </w:r>
          </w:p>
        </w:tc>
        <w:tc>
          <w:tcPr>
            <w:tcW w:w="1435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big</w:t>
            </w:r>
          </w:p>
        </w:tc>
        <w:tc>
          <w:tcPr>
            <w:tcW w:w="1530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but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626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by</w:t>
            </w:r>
          </w:p>
        </w:tc>
        <w:tc>
          <w:tcPr>
            <w:tcW w:w="1393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called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2004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came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</w:tr>
      <w:tr w:rsidR="00920F89" w:rsidTr="00B66F0D">
        <w:trPr>
          <w:trHeight w:val="820"/>
        </w:trPr>
        <w:tc>
          <w:tcPr>
            <w:tcW w:w="2268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can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435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come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1530" w:type="dxa"/>
          </w:tcPr>
          <w:p w:rsidR="00090BFF" w:rsidRPr="00910878" w:rsidRDefault="00B66F0D" w:rsidP="00910878">
            <w:pPr>
              <w:pStyle w:val="Pa0"/>
              <w:spacing w:after="16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910878">
              <w:rPr>
                <w:rFonts w:ascii="Comic Sans MS" w:hAnsi="Comic Sans MS"/>
                <w:sz w:val="48"/>
                <w:szCs w:val="48"/>
              </w:rPr>
              <w:t xml:space="preserve">be </w:t>
            </w:r>
          </w:p>
        </w:tc>
        <w:tc>
          <w:tcPr>
            <w:tcW w:w="1626" w:type="dxa"/>
          </w:tcPr>
          <w:p w:rsidR="00090BFF" w:rsidRPr="00910878" w:rsidRDefault="00920F89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could</w:t>
            </w:r>
          </w:p>
        </w:tc>
        <w:tc>
          <w:tcPr>
            <w:tcW w:w="1393" w:type="dxa"/>
          </w:tcPr>
          <w:p w:rsidR="00090BFF" w:rsidRPr="00910878" w:rsidRDefault="00920F89" w:rsidP="00910878">
            <w:pPr>
              <w:pStyle w:val="Default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dad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2004" w:type="dxa"/>
          </w:tcPr>
          <w:p w:rsidR="00090BFF" w:rsidRPr="00910878" w:rsidRDefault="00EC5D77" w:rsidP="00920F89">
            <w:pPr>
              <w:rPr>
                <w:rFonts w:ascii="Comic Sans MS" w:hAnsi="Comic Sans MS"/>
                <w:b/>
                <w:sz w:val="48"/>
                <w:szCs w:val="48"/>
              </w:rPr>
            </w:pPr>
            <w:r w:rsidRPr="00910878">
              <w:rPr>
                <w:rFonts w:ascii="Comic Sans MS" w:hAnsi="Comic Sans MS"/>
                <w:b/>
                <w:sz w:val="48"/>
                <w:szCs w:val="48"/>
              </w:rPr>
              <w:t xml:space="preserve">  </w:t>
            </w:r>
            <w:r w:rsidR="00920F89">
              <w:rPr>
                <w:rFonts w:ascii="Comic Sans MS" w:hAnsi="Comic Sans MS"/>
                <w:sz w:val="48"/>
                <w:szCs w:val="48"/>
              </w:rPr>
              <w:t>day</w:t>
            </w:r>
            <w:r w:rsidR="00B66F0D" w:rsidRPr="00910878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7C6CF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whole school are going to be engaged in the same topic for a few weeks. It’s called the </w:t>
      </w:r>
      <w:r w:rsidRPr="00E65C55">
        <w:rPr>
          <w:rFonts w:ascii="Comic Sans MS" w:hAnsi="Comic Sans MS"/>
          <w:b/>
        </w:rPr>
        <w:t>LOST WORDS</w:t>
      </w:r>
      <w:r w:rsidR="00E65C55" w:rsidRPr="00E65C55">
        <w:rPr>
          <w:rFonts w:ascii="Comic Sans MS" w:hAnsi="Comic Sans MS"/>
          <w:b/>
        </w:rPr>
        <w:t xml:space="preserve"> by Robert McFarlane</w:t>
      </w:r>
      <w:r>
        <w:rPr>
          <w:rFonts w:ascii="Comic Sans MS" w:hAnsi="Comic Sans MS"/>
        </w:rPr>
        <w:t xml:space="preserve"> and it’s about</w:t>
      </w:r>
      <w:r w:rsidR="00E65C55">
        <w:rPr>
          <w:rFonts w:ascii="Comic Sans MS" w:hAnsi="Comic Sans MS"/>
        </w:rPr>
        <w:t xml:space="preserve"> the natural world. I have included some </w:t>
      </w:r>
      <w:r w:rsidR="00910878" w:rsidRPr="00910878">
        <w:rPr>
          <w:rFonts w:ascii="Comic Sans MS" w:hAnsi="Comic Sans MS"/>
          <w:b/>
        </w:rPr>
        <w:t>new</w:t>
      </w:r>
      <w:r w:rsidR="00910878">
        <w:rPr>
          <w:rFonts w:ascii="Comic Sans MS" w:hAnsi="Comic Sans MS"/>
        </w:rPr>
        <w:t xml:space="preserve"> topic </w:t>
      </w:r>
      <w:r w:rsidR="00E65C55">
        <w:rPr>
          <w:rFonts w:ascii="Comic Sans MS" w:hAnsi="Comic Sans MS"/>
        </w:rPr>
        <w:t xml:space="preserve">work </w:t>
      </w:r>
      <w:r w:rsidR="00910878">
        <w:rPr>
          <w:rFonts w:ascii="Comic Sans MS" w:hAnsi="Comic Sans MS"/>
        </w:rPr>
        <w:t>for</w:t>
      </w:r>
      <w:r w:rsidR="00E65C55">
        <w:rPr>
          <w:rFonts w:ascii="Comic Sans MS" w:hAnsi="Comic Sans MS"/>
        </w:rPr>
        <w:t xml:space="preserve"> this</w:t>
      </w:r>
      <w:r w:rsidR="00910878">
        <w:rPr>
          <w:rFonts w:ascii="Comic Sans MS" w:hAnsi="Comic Sans MS"/>
        </w:rPr>
        <w:t xml:space="preserve"> week</w:t>
      </w:r>
      <w:r w:rsidR="00E65C55">
        <w:rPr>
          <w:rFonts w:ascii="Comic Sans MS" w:hAnsi="Comic Sans MS"/>
        </w:rPr>
        <w:t xml:space="preserve"> separately.  Please c</w:t>
      </w:r>
      <w:r>
        <w:rPr>
          <w:rFonts w:ascii="Comic Sans MS" w:hAnsi="Comic Sans MS"/>
        </w:rPr>
        <w:t>ontinue with</w:t>
      </w:r>
      <w:r w:rsidR="00152AEF">
        <w:rPr>
          <w:rFonts w:ascii="Comic Sans MS" w:hAnsi="Comic Sans MS"/>
        </w:rPr>
        <w:t xml:space="preserve"> ‘Can I Write a Story?’. </w:t>
      </w:r>
      <w:r>
        <w:rPr>
          <w:rFonts w:ascii="Comic Sans MS" w:hAnsi="Comic Sans MS"/>
        </w:rPr>
        <w:t>Based on some of your feedback from our video, we</w:t>
      </w:r>
      <w:r w:rsidR="00910878">
        <w:rPr>
          <w:rFonts w:ascii="Comic Sans MS" w:hAnsi="Comic Sans MS"/>
        </w:rPr>
        <w:t xml:space="preserve"> have made another!! – Episode </w:t>
      </w:r>
      <w:r w:rsidR="00910878" w:rsidRPr="00910878">
        <w:rPr>
          <w:rFonts w:ascii="Comic Sans MS" w:hAnsi="Comic Sans MS"/>
          <w:b/>
        </w:rPr>
        <w:t>3</w:t>
      </w:r>
      <w:r>
        <w:rPr>
          <w:rFonts w:ascii="Comic Sans MS" w:hAnsi="Comic Sans MS"/>
        </w:rPr>
        <w:t xml:space="preserve"> is about describing the </w:t>
      </w:r>
      <w:r w:rsidR="00910878" w:rsidRPr="00910878">
        <w:rPr>
          <w:rFonts w:ascii="Comic Sans MS" w:hAnsi="Comic Sans MS"/>
          <w:b/>
          <w:u w:val="single"/>
        </w:rPr>
        <w:t>setting</w:t>
      </w:r>
      <w:r>
        <w:rPr>
          <w:rFonts w:ascii="Comic Sans MS" w:hAnsi="Comic Sans MS"/>
        </w:rPr>
        <w:t xml:space="preserve"> in your story.</w:t>
      </w:r>
      <w:r w:rsidR="00910878">
        <w:rPr>
          <w:rFonts w:ascii="Comic Sans MS" w:hAnsi="Comic Sans MS"/>
        </w:rPr>
        <w:t xml:space="preserve"> I have loved reading  </w:t>
      </w:r>
      <w:r w:rsidR="00910878">
        <w:rPr>
          <w:rFonts w:ascii="Comic Sans MS" w:hAnsi="Comic Sans MS"/>
        </w:rPr>
        <w:lastRenderedPageBreak/>
        <w:t xml:space="preserve">some of your stories, keep sending them in to </w:t>
      </w:r>
      <w:hyperlink r:id="rId6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6D757B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continue to</w:t>
      </w:r>
      <w:r w:rsidR="006D757B">
        <w:rPr>
          <w:rFonts w:ascii="Comic Sans MS" w:hAnsi="Comic Sans MS"/>
        </w:rPr>
        <w:t xml:space="preserve"> look after yourselves and </w:t>
      </w:r>
      <w:r w:rsidR="00910878">
        <w:rPr>
          <w:rFonts w:ascii="Comic Sans MS" w:hAnsi="Comic Sans MS"/>
        </w:rPr>
        <w:t>hopefully we will see you soon</w:t>
      </w:r>
      <w:r w:rsidR="00DA3B14" w:rsidRPr="00DA3B14">
        <w:rPr>
          <w:rFonts w:ascii="Comic Sans MS" w:hAnsi="Comic Sans MS"/>
        </w:rPr>
        <w:t xml:space="preserve"> </w:t>
      </w:r>
      <w:r w:rsidR="00910878">
        <w:rPr>
          <w:rFonts w:ascii="Comic Sans MS" w:hAnsi="Comic Sans MS"/>
        </w:rPr>
        <w:t>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Mrs Burns</w:t>
      </w:r>
    </w:p>
    <w:sectPr w:rsidR="00DA3B14" w:rsidRPr="00DA3B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would have been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342571"/>
    <w:rsid w:val="004114C2"/>
    <w:rsid w:val="005F6092"/>
    <w:rsid w:val="006D757B"/>
    <w:rsid w:val="007C144F"/>
    <w:rsid w:val="007C6CFD"/>
    <w:rsid w:val="008A5BC1"/>
    <w:rsid w:val="008B145A"/>
    <w:rsid w:val="008D35D9"/>
    <w:rsid w:val="008F6161"/>
    <w:rsid w:val="00910878"/>
    <w:rsid w:val="00920F89"/>
    <w:rsid w:val="00932087"/>
    <w:rsid w:val="009660B4"/>
    <w:rsid w:val="009F71B7"/>
    <w:rsid w:val="00B37C8E"/>
    <w:rsid w:val="00B66F0D"/>
    <w:rsid w:val="00C42ED0"/>
    <w:rsid w:val="00D74584"/>
    <w:rsid w:val="00DA3B14"/>
    <w:rsid w:val="00DA7A62"/>
    <w:rsid w:val="00E65C55"/>
    <w:rsid w:val="00E71221"/>
    <w:rsid w:val="00EC5D77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9536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urns@march.w-sussex.sch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2020-05-07T12:16:00Z</dcterms:created>
  <dcterms:modified xsi:type="dcterms:W3CDTF">2020-05-07T12:16:00Z</dcterms:modified>
</cp:coreProperties>
</file>