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8893" w14:textId="2D8FE9F3" w:rsidR="004A3DB1" w:rsidRPr="004A3DB1" w:rsidRDefault="004A3DB1" w:rsidP="004A3DB1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A3DB1">
        <w:rPr>
          <w:rFonts w:asciiTheme="majorHAnsi" w:hAnsiTheme="majorHAnsi"/>
          <w:b/>
          <w:bCs/>
          <w:sz w:val="32"/>
          <w:szCs w:val="32"/>
        </w:rPr>
        <w:t>ENG</w:t>
      </w:r>
      <w:r w:rsidR="002D6892">
        <w:rPr>
          <w:rFonts w:asciiTheme="majorHAnsi" w:hAnsiTheme="majorHAnsi"/>
          <w:b/>
          <w:bCs/>
          <w:sz w:val="32"/>
          <w:szCs w:val="32"/>
        </w:rPr>
        <w:t xml:space="preserve">LISH Learn at Home packs: Year </w:t>
      </w:r>
      <w:r w:rsidR="006C5E6F">
        <w:rPr>
          <w:rFonts w:asciiTheme="majorHAnsi" w:hAnsiTheme="majorHAnsi"/>
          <w:b/>
          <w:bCs/>
          <w:sz w:val="32"/>
          <w:szCs w:val="32"/>
        </w:rPr>
        <w:t>3</w:t>
      </w:r>
      <w:r w:rsidR="002D6892">
        <w:rPr>
          <w:rFonts w:asciiTheme="majorHAnsi" w:hAnsiTheme="majorHAnsi"/>
          <w:b/>
          <w:bCs/>
          <w:sz w:val="32"/>
          <w:szCs w:val="32"/>
        </w:rPr>
        <w:t xml:space="preserve">, Week </w:t>
      </w:r>
      <w:r w:rsidR="006C5E6F">
        <w:rPr>
          <w:rFonts w:asciiTheme="majorHAnsi" w:hAnsiTheme="majorHAnsi"/>
          <w:b/>
          <w:bCs/>
          <w:sz w:val="32"/>
          <w:szCs w:val="32"/>
        </w:rPr>
        <w:t>11</w:t>
      </w:r>
    </w:p>
    <w:p w14:paraId="328E4927" w14:textId="77777777" w:rsidR="00290793" w:rsidRPr="00290793" w:rsidRDefault="00290793" w:rsidP="00290793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  <w:r w:rsidRPr="00290793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These notes are intended for teachers</w:t>
      </w:r>
      <w:r w:rsidRPr="00290793">
        <w:rPr>
          <w:rFonts w:ascii="Calibri" w:eastAsia="Calibri" w:hAnsi="Calibri" w:cs="Times New Roman"/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01256DDD" w14:textId="77777777" w:rsidR="00F2663F" w:rsidRPr="00F2663F" w:rsidRDefault="00F2663F" w:rsidP="00F2663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jc w:val="center"/>
        <w:rPr>
          <w:rFonts w:asciiTheme="majorHAnsi" w:eastAsia="Times New Roman" w:hAnsiTheme="majorHAnsi" w:cs="Times New Roman"/>
          <w:color w:val="000000"/>
          <w:lang w:eastAsia="en-GB"/>
        </w:rPr>
      </w:pPr>
      <w:r w:rsidRPr="00F2663F">
        <w:rPr>
          <w:rFonts w:asciiTheme="majorHAnsi" w:eastAsia="Times New Roman" w:hAnsiTheme="majorHAnsi" w:cs="Times New Roman"/>
          <w:b/>
          <w:bCs/>
          <w:i/>
          <w:iCs/>
          <w:color w:val="000000"/>
          <w:lang w:eastAsia="en-GB"/>
        </w:rPr>
        <w:t>‘Your home-learning resources have helped our school immeasurably: they're so clear, and the fact that they are in daily chunks, with plenty of explanation for parents at home, has made them invaluable.’</w:t>
      </w:r>
      <w:r w:rsidRPr="00F2663F">
        <w:rPr>
          <w:rFonts w:asciiTheme="majorHAnsi" w:eastAsia="Times New Roman" w:hAnsiTheme="majorHAnsi" w:cs="Times New Roman"/>
          <w:i/>
          <w:iCs/>
          <w:color w:val="000000"/>
          <w:lang w:eastAsia="en-GB"/>
        </w:rPr>
        <w:t xml:space="preserve"> </w:t>
      </w:r>
      <w:r w:rsidRPr="00F2663F">
        <w:rPr>
          <w:rFonts w:asciiTheme="majorHAnsi" w:eastAsia="Times New Roman" w:hAnsiTheme="majorHAnsi" w:cs="Times New Roman"/>
          <w:color w:val="000000"/>
          <w:lang w:eastAsia="en-GB"/>
        </w:rPr>
        <w:t>Nick, a Suffolk primary teacher.</w:t>
      </w:r>
    </w:p>
    <w:p w14:paraId="13F4643F" w14:textId="77777777" w:rsidR="00F2663F" w:rsidRPr="00F2663F" w:rsidRDefault="00F2663F" w:rsidP="00F2663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color w:val="000000"/>
          <w:lang w:eastAsia="en-GB"/>
        </w:rPr>
      </w:pPr>
    </w:p>
    <w:p w14:paraId="21B677C4" w14:textId="77777777" w:rsidR="00F2663F" w:rsidRPr="00F2663F" w:rsidRDefault="00F2663F" w:rsidP="00F2663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color w:val="000000"/>
          <w:lang w:eastAsia="en-GB"/>
        </w:rPr>
      </w:pPr>
      <w:r w:rsidRPr="00F2663F">
        <w:rPr>
          <w:rFonts w:asciiTheme="majorHAnsi" w:eastAsia="Times New Roman" w:hAnsiTheme="majorHAnsi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701D65FE" w14:textId="77777777" w:rsidR="00F2663F" w:rsidRPr="00F2663F" w:rsidRDefault="00F2663F" w:rsidP="00F2663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color w:val="000000"/>
          <w:lang w:eastAsia="en-GB"/>
        </w:rPr>
      </w:pPr>
    </w:p>
    <w:p w14:paraId="32DEA3EB" w14:textId="77777777" w:rsidR="00F2663F" w:rsidRPr="00F2663F" w:rsidRDefault="00F2663F" w:rsidP="00F2663F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AF1DD" w:themeFill="accent3" w:themeFillTint="33"/>
        <w:contextualSpacing/>
        <w:rPr>
          <w:rFonts w:asciiTheme="majorHAnsi" w:eastAsia="Times New Roman" w:hAnsiTheme="majorHAnsi" w:cs="Times New Roman"/>
          <w:lang w:eastAsia="en-GB"/>
        </w:rPr>
      </w:pPr>
      <w:r w:rsidRPr="00F2663F">
        <w:rPr>
          <w:rFonts w:asciiTheme="majorHAnsi" w:eastAsia="Times New Roman" w:hAnsiTheme="majorHAnsi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F2663F">
          <w:rPr>
            <w:rStyle w:val="Hyperlink"/>
            <w:rFonts w:asciiTheme="majorHAnsi" w:eastAsia="Times New Roman" w:hAnsiTheme="majorHAnsi" w:cs="Times New Roman"/>
            <w:lang w:eastAsia="en-GB"/>
          </w:rPr>
          <w:t>Friend of the charity</w:t>
        </w:r>
      </w:hyperlink>
      <w:r w:rsidRPr="00F2663F">
        <w:rPr>
          <w:rFonts w:asciiTheme="majorHAnsi" w:eastAsia="Times New Roman" w:hAnsiTheme="majorHAnsi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F2663F">
          <w:rPr>
            <w:rStyle w:val="Hyperlink"/>
            <w:rFonts w:asciiTheme="majorHAnsi" w:eastAsia="Times New Roman" w:hAnsiTheme="majorHAnsi" w:cs="Times New Roman"/>
            <w:lang w:eastAsia="en-GB"/>
          </w:rPr>
          <w:t>free resources for schools</w:t>
        </w:r>
      </w:hyperlink>
      <w:r w:rsidRPr="00F2663F">
        <w:rPr>
          <w:rFonts w:asciiTheme="majorHAnsi" w:eastAsia="Times New Roman" w:hAnsiTheme="majorHAnsi" w:cs="Times New Roman"/>
          <w:color w:val="000000"/>
          <w:lang w:eastAsia="en-GB"/>
        </w:rPr>
        <w:t>.</w:t>
      </w:r>
    </w:p>
    <w:p w14:paraId="17991CC9" w14:textId="2A4DAE53" w:rsidR="00290793" w:rsidRPr="00290793" w:rsidRDefault="00290793" w:rsidP="00290793">
      <w:pPr>
        <w:ind w:right="-188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5CF63770" w14:textId="77777777" w:rsidR="004A3DB1" w:rsidRPr="004A3DB1" w:rsidRDefault="004A3DB1" w:rsidP="004A3DB1">
      <w:pPr>
        <w:rPr>
          <w:rFonts w:asciiTheme="majorHAnsi" w:hAnsiTheme="majorHAnsi"/>
          <w:b/>
          <w:bCs/>
          <w:sz w:val="26"/>
          <w:szCs w:val="26"/>
        </w:rPr>
      </w:pPr>
      <w:r w:rsidRPr="004A3DB1">
        <w:rPr>
          <w:rFonts w:asciiTheme="majorHAnsi" w:hAnsiTheme="majorHAnsi"/>
          <w:b/>
          <w:bCs/>
          <w:sz w:val="26"/>
          <w:szCs w:val="26"/>
        </w:rPr>
        <w:t>The ‘timetable’ for this week’s teaching and learning is as follows</w:t>
      </w:r>
    </w:p>
    <w:p w14:paraId="6AA110BC" w14:textId="627EA3FD" w:rsidR="00171D4D" w:rsidRPr="00E25A3B" w:rsidRDefault="00E25A3B" w:rsidP="00F9658E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rFonts w:asciiTheme="majorHAnsi" w:hAnsiTheme="majorHAnsi"/>
          <w:b/>
          <w:bCs/>
          <w:sz w:val="26"/>
          <w:szCs w:val="26"/>
        </w:rPr>
      </w:pPr>
      <w:r w:rsidRPr="00E25A3B">
        <w:rPr>
          <w:rFonts w:asciiTheme="majorHAnsi" w:hAnsiTheme="majorHAnsi"/>
          <w:b/>
          <w:bCs/>
          <w:sz w:val="26"/>
          <w:szCs w:val="26"/>
        </w:rPr>
        <w:t xml:space="preserve">Day 1 </w:t>
      </w:r>
      <w:r w:rsidRPr="00E25A3B">
        <w:rPr>
          <w:rFonts w:asciiTheme="majorHAnsi" w:hAnsiTheme="majorHAnsi"/>
          <w:sz w:val="26"/>
          <w:szCs w:val="26"/>
        </w:rPr>
        <w:t xml:space="preserve">– Listen to Wilf Merttens </w:t>
      </w:r>
      <w:r w:rsidRPr="00E25A3B">
        <w:rPr>
          <w:rFonts w:asciiTheme="majorHAnsi" w:hAnsiTheme="majorHAnsi"/>
          <w:i/>
          <w:sz w:val="26"/>
          <w:szCs w:val="26"/>
        </w:rPr>
        <w:t>The</w:t>
      </w:r>
      <w:r>
        <w:rPr>
          <w:rFonts w:asciiTheme="majorHAnsi" w:hAnsiTheme="majorHAnsi"/>
          <w:i/>
          <w:sz w:val="26"/>
          <w:szCs w:val="26"/>
        </w:rPr>
        <w:t xml:space="preserve"> Little Story That Didn’t Want </w:t>
      </w:r>
      <w:r w:rsidR="00B64F7D">
        <w:rPr>
          <w:rFonts w:asciiTheme="majorHAnsi" w:hAnsiTheme="majorHAnsi"/>
          <w:i/>
          <w:sz w:val="26"/>
          <w:szCs w:val="26"/>
        </w:rPr>
        <w:t>t</w:t>
      </w:r>
      <w:r>
        <w:rPr>
          <w:rFonts w:asciiTheme="majorHAnsi" w:hAnsiTheme="majorHAnsi"/>
          <w:i/>
          <w:sz w:val="26"/>
          <w:szCs w:val="26"/>
        </w:rPr>
        <w:t xml:space="preserve">o </w:t>
      </w:r>
      <w:r w:rsidR="00B64F7D">
        <w:rPr>
          <w:rFonts w:asciiTheme="majorHAnsi" w:hAnsiTheme="majorHAnsi"/>
          <w:i/>
          <w:sz w:val="26"/>
          <w:szCs w:val="26"/>
        </w:rPr>
        <w:t>B</w:t>
      </w:r>
      <w:r w:rsidRPr="00E25A3B">
        <w:rPr>
          <w:rFonts w:asciiTheme="majorHAnsi" w:hAnsiTheme="majorHAnsi"/>
          <w:i/>
          <w:sz w:val="26"/>
          <w:szCs w:val="26"/>
        </w:rPr>
        <w:t>e Told.</w:t>
      </w:r>
      <w:r>
        <w:rPr>
          <w:rFonts w:asciiTheme="majorHAnsi" w:hAnsiTheme="majorHAnsi"/>
          <w:i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Explore how commas and the word </w:t>
      </w:r>
      <w:r w:rsidRPr="00E25A3B">
        <w:rPr>
          <w:rFonts w:asciiTheme="majorHAnsi" w:hAnsiTheme="majorHAnsi"/>
          <w:i/>
          <w:sz w:val="26"/>
          <w:szCs w:val="26"/>
        </w:rPr>
        <w:t xml:space="preserve">and </w:t>
      </w:r>
      <w:r>
        <w:rPr>
          <w:rFonts w:asciiTheme="majorHAnsi" w:hAnsiTheme="majorHAnsi"/>
          <w:sz w:val="26"/>
          <w:szCs w:val="26"/>
        </w:rPr>
        <w:t>can be used to separate items in a list. Write imaginatively in response to a story, using commas in lists.</w:t>
      </w:r>
    </w:p>
    <w:p w14:paraId="4A10A4F4" w14:textId="1AAF9E39" w:rsidR="00A365C3" w:rsidRPr="00CD3279" w:rsidRDefault="00A365C3" w:rsidP="00F9658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2 </w:t>
      </w:r>
      <w:r w:rsidRPr="00E25A3B">
        <w:rPr>
          <w:rFonts w:asciiTheme="majorHAnsi" w:hAnsiTheme="majorHAnsi"/>
          <w:bCs/>
          <w:sz w:val="26"/>
          <w:szCs w:val="26"/>
        </w:rPr>
        <w:t xml:space="preserve">– </w:t>
      </w:r>
      <w:r w:rsidR="00E25A3B" w:rsidRPr="00E25A3B">
        <w:rPr>
          <w:rFonts w:asciiTheme="majorHAnsi" w:hAnsiTheme="majorHAnsi"/>
          <w:bCs/>
          <w:sz w:val="26"/>
          <w:szCs w:val="26"/>
        </w:rPr>
        <w:t>Re-listen to the story reading</w:t>
      </w:r>
      <w:r w:rsidR="00E25A3B">
        <w:rPr>
          <w:rFonts w:asciiTheme="majorHAnsi" w:hAnsiTheme="majorHAnsi"/>
          <w:bCs/>
          <w:sz w:val="26"/>
          <w:szCs w:val="26"/>
        </w:rPr>
        <w:t>. Use descriptive language to write about a picture linked to the story. Use a selection of conjunctions to link together ideas in writing. Consider what makes for an effective story telling or reading.</w:t>
      </w:r>
    </w:p>
    <w:p w14:paraId="4981FC9E" w14:textId="41626D02" w:rsidR="00A365C3" w:rsidRPr="00E25A3B" w:rsidRDefault="00A365C3" w:rsidP="00F9658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3 </w:t>
      </w:r>
      <w:r w:rsidR="001A12A9">
        <w:rPr>
          <w:rFonts w:asciiTheme="majorHAnsi" w:hAnsiTheme="majorHAnsi"/>
          <w:b/>
          <w:bCs/>
          <w:sz w:val="26"/>
          <w:szCs w:val="26"/>
        </w:rPr>
        <w:t>–</w:t>
      </w:r>
      <w:r w:rsidR="00E25A3B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25A3B" w:rsidRPr="00E25A3B">
        <w:rPr>
          <w:rFonts w:asciiTheme="majorHAnsi" w:hAnsiTheme="majorHAnsi"/>
          <w:bCs/>
          <w:sz w:val="26"/>
          <w:szCs w:val="26"/>
        </w:rPr>
        <w:t xml:space="preserve">Read a different version of </w:t>
      </w:r>
      <w:r w:rsidR="00E25A3B" w:rsidRPr="00E25A3B">
        <w:rPr>
          <w:rFonts w:asciiTheme="majorHAnsi" w:hAnsiTheme="majorHAnsi"/>
          <w:i/>
          <w:sz w:val="26"/>
          <w:szCs w:val="26"/>
        </w:rPr>
        <w:t>The</w:t>
      </w:r>
      <w:r w:rsidR="00E25A3B">
        <w:rPr>
          <w:rFonts w:asciiTheme="majorHAnsi" w:hAnsiTheme="majorHAnsi"/>
          <w:i/>
          <w:sz w:val="26"/>
          <w:szCs w:val="26"/>
        </w:rPr>
        <w:t xml:space="preserve"> Little Story That Didn’t Want To B</w:t>
      </w:r>
      <w:r w:rsidR="00E25A3B" w:rsidRPr="00E25A3B">
        <w:rPr>
          <w:rFonts w:asciiTheme="majorHAnsi" w:hAnsiTheme="majorHAnsi"/>
          <w:i/>
          <w:sz w:val="26"/>
          <w:szCs w:val="26"/>
        </w:rPr>
        <w:t>e Told</w:t>
      </w:r>
      <w:r w:rsidR="00E25A3B">
        <w:rPr>
          <w:rFonts w:asciiTheme="majorHAnsi" w:hAnsiTheme="majorHAnsi"/>
          <w:i/>
          <w:sz w:val="26"/>
          <w:szCs w:val="26"/>
        </w:rPr>
        <w:t xml:space="preserve"> </w:t>
      </w:r>
      <w:r w:rsidR="00E25A3B">
        <w:rPr>
          <w:rFonts w:asciiTheme="majorHAnsi" w:hAnsiTheme="majorHAnsi"/>
          <w:sz w:val="26"/>
          <w:szCs w:val="26"/>
        </w:rPr>
        <w:t>and answer a series of comprehension questions about the story. Write descriptively about an animal</w:t>
      </w:r>
      <w:r w:rsidR="00096421">
        <w:rPr>
          <w:rFonts w:asciiTheme="majorHAnsi" w:hAnsiTheme="majorHAnsi"/>
          <w:sz w:val="26"/>
          <w:szCs w:val="26"/>
        </w:rPr>
        <w:t xml:space="preserve"> linked to the story.</w:t>
      </w:r>
    </w:p>
    <w:p w14:paraId="15E01FD6" w14:textId="3983731C" w:rsidR="00A365C3" w:rsidRPr="00A365C3" w:rsidRDefault="00A365C3" w:rsidP="00F9658E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4 </w:t>
      </w:r>
      <w:r w:rsidRPr="00A365C3">
        <w:rPr>
          <w:rFonts w:asciiTheme="majorHAnsi" w:hAnsiTheme="majorHAnsi"/>
          <w:sz w:val="30"/>
          <w:szCs w:val="30"/>
        </w:rPr>
        <w:t>–</w:t>
      </w:r>
      <w:r w:rsidR="00190905">
        <w:rPr>
          <w:rFonts w:asciiTheme="majorHAnsi" w:hAnsiTheme="majorHAnsi"/>
          <w:sz w:val="26"/>
          <w:szCs w:val="26"/>
        </w:rPr>
        <w:t xml:space="preserve"> </w:t>
      </w:r>
      <w:r w:rsidR="00B3112E">
        <w:rPr>
          <w:rFonts w:asciiTheme="majorHAnsi" w:hAnsiTheme="majorHAnsi"/>
          <w:sz w:val="26"/>
          <w:szCs w:val="26"/>
        </w:rPr>
        <w:t xml:space="preserve">Re-read </w:t>
      </w:r>
      <w:r w:rsidR="00B3112E" w:rsidRPr="00E25A3B">
        <w:rPr>
          <w:rFonts w:asciiTheme="majorHAnsi" w:hAnsiTheme="majorHAnsi"/>
          <w:i/>
          <w:sz w:val="26"/>
          <w:szCs w:val="26"/>
        </w:rPr>
        <w:t>The</w:t>
      </w:r>
      <w:r w:rsidR="00B3112E">
        <w:rPr>
          <w:rFonts w:asciiTheme="majorHAnsi" w:hAnsiTheme="majorHAnsi"/>
          <w:i/>
          <w:sz w:val="26"/>
          <w:szCs w:val="26"/>
        </w:rPr>
        <w:t xml:space="preserve"> Little Story That Didn’t Want To B</w:t>
      </w:r>
      <w:r w:rsidR="00B3112E" w:rsidRPr="00E25A3B">
        <w:rPr>
          <w:rFonts w:asciiTheme="majorHAnsi" w:hAnsiTheme="majorHAnsi"/>
          <w:i/>
          <w:sz w:val="26"/>
          <w:szCs w:val="26"/>
        </w:rPr>
        <w:t>e Told</w:t>
      </w:r>
      <w:r w:rsidR="00B3112E">
        <w:rPr>
          <w:rFonts w:asciiTheme="majorHAnsi" w:hAnsiTheme="majorHAnsi"/>
          <w:sz w:val="26"/>
          <w:szCs w:val="26"/>
        </w:rPr>
        <w:t>. Work through a PowerPoint presentation</w:t>
      </w:r>
      <w:r w:rsidR="000063D5">
        <w:rPr>
          <w:rFonts w:asciiTheme="majorHAnsi" w:hAnsiTheme="majorHAnsi"/>
          <w:sz w:val="26"/>
          <w:szCs w:val="26"/>
        </w:rPr>
        <w:t xml:space="preserve"> (or use Learning Reminders)</w:t>
      </w:r>
      <w:r w:rsidR="00B3112E">
        <w:rPr>
          <w:rFonts w:asciiTheme="majorHAnsi" w:hAnsiTheme="majorHAnsi"/>
          <w:sz w:val="26"/>
          <w:szCs w:val="26"/>
        </w:rPr>
        <w:t xml:space="preserve"> outlining how to punctuate and lay</w:t>
      </w:r>
      <w:r w:rsidR="00096421">
        <w:rPr>
          <w:rFonts w:asciiTheme="majorHAnsi" w:hAnsiTheme="majorHAnsi"/>
          <w:sz w:val="26"/>
          <w:szCs w:val="26"/>
        </w:rPr>
        <w:t xml:space="preserve"> </w:t>
      </w:r>
      <w:r w:rsidR="00B3112E">
        <w:rPr>
          <w:rFonts w:asciiTheme="majorHAnsi" w:hAnsiTheme="majorHAnsi"/>
          <w:sz w:val="26"/>
          <w:szCs w:val="26"/>
        </w:rPr>
        <w:t>out direct speech</w:t>
      </w:r>
      <w:r w:rsidR="00206F42">
        <w:rPr>
          <w:rFonts w:asciiTheme="majorHAnsi" w:hAnsiTheme="majorHAnsi"/>
          <w:sz w:val="26"/>
          <w:szCs w:val="26"/>
        </w:rPr>
        <w:t xml:space="preserve">. Write a correctly </w:t>
      </w:r>
      <w:r w:rsidR="00B3112E">
        <w:rPr>
          <w:rFonts w:asciiTheme="majorHAnsi" w:hAnsiTheme="majorHAnsi"/>
          <w:sz w:val="26"/>
          <w:szCs w:val="26"/>
        </w:rPr>
        <w:t xml:space="preserve">punctuated and laid out conversation between two characters from the </w:t>
      </w:r>
      <w:r w:rsidR="00B3112E" w:rsidRPr="00B3112E">
        <w:rPr>
          <w:rFonts w:asciiTheme="majorHAnsi" w:hAnsiTheme="majorHAnsi"/>
          <w:i/>
          <w:sz w:val="26"/>
          <w:szCs w:val="26"/>
        </w:rPr>
        <w:t>Little Story</w:t>
      </w:r>
      <w:r w:rsidR="00B3112E">
        <w:rPr>
          <w:rFonts w:asciiTheme="majorHAnsi" w:hAnsiTheme="majorHAnsi"/>
          <w:sz w:val="26"/>
          <w:szCs w:val="26"/>
        </w:rPr>
        <w:t>.</w:t>
      </w:r>
    </w:p>
    <w:p w14:paraId="6D536CCE" w14:textId="0C75FA1B" w:rsidR="00F9658E" w:rsidRPr="000063D5" w:rsidRDefault="00A365C3" w:rsidP="000063D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Day 5 </w:t>
      </w:r>
      <w:r w:rsidRPr="00A365C3">
        <w:rPr>
          <w:rFonts w:asciiTheme="majorHAnsi" w:hAnsiTheme="majorHAnsi"/>
          <w:bCs/>
          <w:sz w:val="26"/>
          <w:szCs w:val="26"/>
        </w:rPr>
        <w:t>–</w:t>
      </w:r>
      <w:r w:rsidR="00F70F28">
        <w:rPr>
          <w:rFonts w:asciiTheme="majorHAnsi" w:hAnsiTheme="majorHAnsi"/>
          <w:bCs/>
          <w:sz w:val="26"/>
          <w:szCs w:val="26"/>
        </w:rPr>
        <w:t xml:space="preserve"> Summarise opinions and feelings about the different versions of </w:t>
      </w:r>
      <w:r w:rsidR="00F70F28" w:rsidRPr="00F70F28">
        <w:rPr>
          <w:rFonts w:asciiTheme="majorHAnsi" w:hAnsiTheme="majorHAnsi"/>
          <w:bCs/>
          <w:i/>
          <w:sz w:val="26"/>
          <w:szCs w:val="26"/>
        </w:rPr>
        <w:t>The Little Tale</w:t>
      </w:r>
      <w:r w:rsidR="00F70F28">
        <w:rPr>
          <w:rFonts w:asciiTheme="majorHAnsi" w:hAnsiTheme="majorHAnsi"/>
          <w:bCs/>
          <w:i/>
          <w:sz w:val="26"/>
          <w:szCs w:val="26"/>
        </w:rPr>
        <w:t xml:space="preserve">. </w:t>
      </w:r>
      <w:r w:rsidR="00F70F28">
        <w:rPr>
          <w:rFonts w:asciiTheme="majorHAnsi" w:hAnsiTheme="majorHAnsi"/>
          <w:bCs/>
          <w:sz w:val="26"/>
          <w:szCs w:val="26"/>
        </w:rPr>
        <w:t>Plan and write a simple, three-part story featuring characters from the tale. Include punctuated direct speech and conjunctions in story writing.</w:t>
      </w:r>
    </w:p>
    <w:p w14:paraId="4AEB2A9B" w14:textId="77777777" w:rsidR="00290793" w:rsidRDefault="00290793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</w:p>
    <w:p w14:paraId="3ACE57A6" w14:textId="77777777" w:rsidR="00290793" w:rsidRDefault="00290793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</w:p>
    <w:p w14:paraId="19053EE5" w14:textId="77777777" w:rsidR="00290793" w:rsidRDefault="00290793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</w:p>
    <w:p w14:paraId="05637C92" w14:textId="77777777" w:rsidR="00F2663F" w:rsidRDefault="00F2663F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  <w:sectPr w:rsidR="00F2663F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BBE275" w14:textId="55D91E12" w:rsidR="004A3DB1" w:rsidRPr="00A365C3" w:rsidRDefault="004A3DB1" w:rsidP="00171D4D">
      <w:pPr>
        <w:spacing w:line="240" w:lineRule="auto"/>
        <w:rPr>
          <w:rFonts w:asciiTheme="majorHAnsi" w:hAnsiTheme="majorHAnsi"/>
          <w:color w:val="0000FF"/>
          <w:sz w:val="30"/>
          <w:szCs w:val="30"/>
        </w:rPr>
      </w:pPr>
      <w:bookmarkStart w:id="0" w:name="_GoBack"/>
      <w:bookmarkEnd w:id="0"/>
      <w:r w:rsidRPr="00A365C3">
        <w:rPr>
          <w:rFonts w:asciiTheme="majorHAnsi" w:hAnsiTheme="majorHAnsi"/>
          <w:color w:val="0000FF"/>
          <w:sz w:val="30"/>
          <w:szCs w:val="30"/>
        </w:rPr>
        <w:lastRenderedPageBreak/>
        <w:t>Summary of content</w:t>
      </w:r>
    </w:p>
    <w:p w14:paraId="27C27797" w14:textId="1C5E5B7C" w:rsidR="00A31FF0" w:rsidRPr="00206F42" w:rsidRDefault="004A3DB1" w:rsidP="00F9658E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4A3DB1">
        <w:rPr>
          <w:rFonts w:asciiTheme="majorHAnsi" w:hAnsiTheme="majorHAnsi"/>
          <w:b/>
          <w:bCs/>
          <w:sz w:val="26"/>
          <w:szCs w:val="26"/>
        </w:rPr>
        <w:t xml:space="preserve">Day 1 </w:t>
      </w:r>
      <w:r w:rsidRPr="00206F42">
        <w:rPr>
          <w:rFonts w:asciiTheme="majorHAnsi" w:hAnsiTheme="majorHAnsi"/>
          <w:bCs/>
          <w:sz w:val="26"/>
          <w:szCs w:val="26"/>
        </w:rPr>
        <w:t xml:space="preserve">– </w:t>
      </w:r>
      <w:r w:rsidR="00B25FF1">
        <w:rPr>
          <w:rFonts w:asciiTheme="majorHAnsi" w:hAnsiTheme="majorHAnsi"/>
          <w:bCs/>
          <w:sz w:val="26"/>
          <w:szCs w:val="26"/>
        </w:rPr>
        <w:t>L</w:t>
      </w:r>
      <w:r w:rsidR="00206F42" w:rsidRPr="00206F42">
        <w:rPr>
          <w:rFonts w:asciiTheme="majorHAnsi" w:hAnsiTheme="majorHAnsi"/>
          <w:bCs/>
          <w:sz w:val="26"/>
          <w:szCs w:val="26"/>
        </w:rPr>
        <w:t>isten to a traditional</w:t>
      </w:r>
      <w:r w:rsidR="00B25FF1">
        <w:rPr>
          <w:rFonts w:asciiTheme="majorHAnsi" w:hAnsiTheme="majorHAnsi"/>
          <w:bCs/>
          <w:sz w:val="26"/>
          <w:szCs w:val="26"/>
        </w:rPr>
        <w:t xml:space="preserve">-style </w:t>
      </w:r>
      <w:r w:rsidR="00206F42" w:rsidRPr="00206F42">
        <w:rPr>
          <w:rFonts w:asciiTheme="majorHAnsi" w:hAnsiTheme="majorHAnsi"/>
          <w:bCs/>
          <w:sz w:val="26"/>
          <w:szCs w:val="26"/>
        </w:rPr>
        <w:t xml:space="preserve">tale; understand how commas are used to separate items in a list; use commas in lists in </w:t>
      </w:r>
      <w:r w:rsidR="00096421">
        <w:rPr>
          <w:rFonts w:asciiTheme="majorHAnsi" w:hAnsiTheme="majorHAnsi"/>
          <w:bCs/>
          <w:sz w:val="26"/>
          <w:szCs w:val="26"/>
        </w:rPr>
        <w:t xml:space="preserve">own </w:t>
      </w:r>
      <w:r w:rsidR="00206F42" w:rsidRPr="00206F42">
        <w:rPr>
          <w:rFonts w:asciiTheme="majorHAnsi" w:hAnsiTheme="majorHAnsi"/>
          <w:bCs/>
          <w:sz w:val="26"/>
          <w:szCs w:val="26"/>
        </w:rPr>
        <w:t>creative writing</w:t>
      </w:r>
      <w:r w:rsidR="00206F42">
        <w:rPr>
          <w:rFonts w:asciiTheme="majorHAnsi" w:hAnsiTheme="majorHAnsi"/>
          <w:bCs/>
          <w:sz w:val="26"/>
          <w:szCs w:val="26"/>
        </w:rPr>
        <w:t>.</w:t>
      </w:r>
    </w:p>
    <w:p w14:paraId="2A87679E" w14:textId="15B31E5C" w:rsidR="00A03DCA" w:rsidRDefault="00A03DCA" w:rsidP="00F9658E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2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0063D5">
        <w:rPr>
          <w:rFonts w:asciiTheme="majorHAnsi" w:hAnsiTheme="majorHAnsi"/>
          <w:bCs/>
          <w:sz w:val="26"/>
          <w:szCs w:val="26"/>
        </w:rPr>
        <w:t>R</w:t>
      </w:r>
      <w:r w:rsidR="00206F42">
        <w:rPr>
          <w:rFonts w:asciiTheme="majorHAnsi" w:hAnsiTheme="majorHAnsi"/>
          <w:bCs/>
          <w:sz w:val="26"/>
          <w:szCs w:val="26"/>
        </w:rPr>
        <w:t xml:space="preserve">e-listen to </w:t>
      </w:r>
      <w:r w:rsidR="000063D5">
        <w:rPr>
          <w:rFonts w:asciiTheme="majorHAnsi" w:hAnsiTheme="majorHAnsi"/>
          <w:bCs/>
          <w:sz w:val="26"/>
          <w:szCs w:val="26"/>
        </w:rPr>
        <w:t>the oral story</w:t>
      </w:r>
      <w:r w:rsidR="00206F42">
        <w:rPr>
          <w:rFonts w:asciiTheme="majorHAnsi" w:hAnsiTheme="majorHAnsi"/>
          <w:bCs/>
          <w:sz w:val="26"/>
          <w:szCs w:val="26"/>
        </w:rPr>
        <w:t>; use conjunctions and descriptive language when writing about an image; consider the speaking and listening skills needed to effectively verbally recount a story.</w:t>
      </w:r>
    </w:p>
    <w:p w14:paraId="27218D12" w14:textId="7BB9449D" w:rsidR="00A03DCA" w:rsidRDefault="00A03DCA" w:rsidP="00F9658E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3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0063D5">
        <w:rPr>
          <w:rFonts w:asciiTheme="majorHAnsi" w:hAnsiTheme="majorHAnsi"/>
          <w:bCs/>
          <w:sz w:val="26"/>
          <w:szCs w:val="26"/>
        </w:rPr>
        <w:t>R</w:t>
      </w:r>
      <w:r w:rsidR="00206F42">
        <w:rPr>
          <w:rFonts w:asciiTheme="majorHAnsi" w:hAnsiTheme="majorHAnsi"/>
          <w:bCs/>
          <w:sz w:val="26"/>
          <w:szCs w:val="26"/>
        </w:rPr>
        <w:t xml:space="preserve">ead a new version of </w:t>
      </w:r>
      <w:r w:rsidR="000063D5">
        <w:rPr>
          <w:rFonts w:asciiTheme="majorHAnsi" w:hAnsiTheme="majorHAnsi"/>
          <w:bCs/>
          <w:sz w:val="26"/>
          <w:szCs w:val="26"/>
        </w:rPr>
        <w:t>the</w:t>
      </w:r>
      <w:r w:rsidR="00206F42">
        <w:rPr>
          <w:rFonts w:asciiTheme="majorHAnsi" w:hAnsiTheme="majorHAnsi"/>
          <w:bCs/>
          <w:sz w:val="26"/>
          <w:szCs w:val="26"/>
        </w:rPr>
        <w:t xml:space="preserve"> familiar </w:t>
      </w:r>
      <w:r w:rsidR="000063D5">
        <w:rPr>
          <w:rFonts w:asciiTheme="majorHAnsi" w:hAnsiTheme="majorHAnsi"/>
          <w:bCs/>
          <w:sz w:val="26"/>
          <w:szCs w:val="26"/>
        </w:rPr>
        <w:t>story</w:t>
      </w:r>
      <w:r w:rsidR="00206F42">
        <w:rPr>
          <w:rFonts w:asciiTheme="majorHAnsi" w:hAnsiTheme="majorHAnsi"/>
          <w:bCs/>
          <w:sz w:val="26"/>
          <w:szCs w:val="26"/>
        </w:rPr>
        <w:t>; answer referential and inferential questions about the text; write descriptively.</w:t>
      </w:r>
    </w:p>
    <w:p w14:paraId="5771D578" w14:textId="158A0FFC" w:rsidR="00A03DCA" w:rsidRDefault="00A03DCA" w:rsidP="00F9658E">
      <w:pPr>
        <w:spacing w:after="0" w:line="276" w:lineRule="auto"/>
        <w:rPr>
          <w:rFonts w:asciiTheme="majorHAnsi" w:hAnsiTheme="majorHAnsi"/>
          <w:bCs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4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0063D5">
        <w:rPr>
          <w:rFonts w:asciiTheme="majorHAnsi" w:hAnsiTheme="majorHAnsi"/>
          <w:bCs/>
          <w:sz w:val="26"/>
          <w:szCs w:val="26"/>
        </w:rPr>
        <w:t>R</w:t>
      </w:r>
      <w:r w:rsidR="00206F42">
        <w:rPr>
          <w:rFonts w:asciiTheme="majorHAnsi" w:hAnsiTheme="majorHAnsi"/>
          <w:bCs/>
          <w:sz w:val="26"/>
          <w:szCs w:val="26"/>
        </w:rPr>
        <w:t xml:space="preserve">e-read </w:t>
      </w:r>
      <w:r w:rsidR="000063D5">
        <w:rPr>
          <w:rFonts w:asciiTheme="majorHAnsi" w:hAnsiTheme="majorHAnsi"/>
          <w:bCs/>
          <w:sz w:val="26"/>
          <w:szCs w:val="26"/>
        </w:rPr>
        <w:t>the written story</w:t>
      </w:r>
      <w:r w:rsidR="00206F42">
        <w:rPr>
          <w:rFonts w:asciiTheme="majorHAnsi" w:hAnsiTheme="majorHAnsi"/>
          <w:bCs/>
          <w:sz w:val="26"/>
          <w:szCs w:val="26"/>
        </w:rPr>
        <w:t>; learn how to punctuate and lay out direct speech; write punctuated direct speech of one’s own.</w:t>
      </w:r>
    </w:p>
    <w:p w14:paraId="75B7C8CF" w14:textId="04AAACA6" w:rsidR="00A03DCA" w:rsidRPr="00A03DCA" w:rsidRDefault="00A03DCA" w:rsidP="00F9658E">
      <w:pPr>
        <w:spacing w:after="0" w:line="276" w:lineRule="auto"/>
        <w:rPr>
          <w:rFonts w:asciiTheme="majorHAnsi" w:hAnsiTheme="majorHAnsi"/>
          <w:sz w:val="26"/>
          <w:szCs w:val="26"/>
        </w:rPr>
      </w:pPr>
      <w:r w:rsidRPr="00A03DCA">
        <w:rPr>
          <w:rFonts w:asciiTheme="majorHAnsi" w:hAnsiTheme="majorHAnsi"/>
          <w:b/>
          <w:bCs/>
          <w:sz w:val="26"/>
          <w:szCs w:val="26"/>
        </w:rPr>
        <w:t>Day 5</w:t>
      </w:r>
      <w:r>
        <w:rPr>
          <w:rFonts w:asciiTheme="majorHAnsi" w:hAnsiTheme="majorHAnsi"/>
          <w:bCs/>
          <w:sz w:val="26"/>
          <w:szCs w:val="26"/>
        </w:rPr>
        <w:t xml:space="preserve"> – </w:t>
      </w:r>
      <w:r w:rsidR="000063D5">
        <w:rPr>
          <w:rFonts w:asciiTheme="majorHAnsi" w:hAnsiTheme="majorHAnsi"/>
          <w:bCs/>
          <w:sz w:val="26"/>
          <w:szCs w:val="26"/>
        </w:rPr>
        <w:t>S</w:t>
      </w:r>
      <w:r w:rsidR="00206F42">
        <w:rPr>
          <w:rFonts w:asciiTheme="majorHAnsi" w:hAnsiTheme="majorHAnsi"/>
          <w:bCs/>
          <w:sz w:val="26"/>
          <w:szCs w:val="26"/>
        </w:rPr>
        <w:t xml:space="preserve">ummarise opinions about a familiar text; </w:t>
      </w:r>
      <w:r w:rsidR="00A9709E">
        <w:rPr>
          <w:rFonts w:asciiTheme="majorHAnsi" w:hAnsiTheme="majorHAnsi"/>
          <w:bCs/>
          <w:sz w:val="26"/>
          <w:szCs w:val="26"/>
        </w:rPr>
        <w:t>plan and write a simple story using conjunctions to link ideas; write punctuated direct speech of one’s own.</w:t>
      </w:r>
    </w:p>
    <w:sectPr w:rsidR="00A03DCA" w:rsidRPr="00A0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B184" w14:textId="77777777" w:rsidR="00AD1AE2" w:rsidRDefault="00AD1AE2" w:rsidP="004B0669">
      <w:pPr>
        <w:spacing w:after="0" w:line="240" w:lineRule="auto"/>
      </w:pPr>
      <w:r>
        <w:separator/>
      </w:r>
    </w:p>
  </w:endnote>
  <w:endnote w:type="continuationSeparator" w:id="0">
    <w:p w14:paraId="35C4FF3F" w14:textId="77777777" w:rsidR="00AD1AE2" w:rsidRDefault="00AD1AE2" w:rsidP="004B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B1A8" w14:textId="4DA92EF5" w:rsidR="004B0669" w:rsidRPr="005C39BA" w:rsidRDefault="004B0669">
    <w:pPr>
      <w:pStyle w:val="Footer"/>
      <w:rPr>
        <w:rFonts w:ascii="Calibri" w:hAnsi="Calibri"/>
        <w:sz w:val="20"/>
        <w:szCs w:val="20"/>
      </w:rPr>
    </w:pPr>
    <w:r w:rsidRPr="005C39BA">
      <w:rPr>
        <w:rFonts w:ascii="Calibri" w:hAnsi="Calibri"/>
        <w:sz w:val="20"/>
        <w:szCs w:val="20"/>
      </w:rPr>
      <w:t xml:space="preserve">Explore more Hamilton Trust Learning Materials at </w:t>
    </w:r>
    <w:hyperlink r:id="rId1" w:history="1">
      <w:r w:rsidRPr="005C39BA">
        <w:rPr>
          <w:rStyle w:val="Hyperlink"/>
          <w:rFonts w:ascii="Calibri" w:hAnsi="Calibri"/>
          <w:sz w:val="20"/>
          <w:szCs w:val="20"/>
        </w:rPr>
        <w:t>https://wrht.org.uk/hamilton</w:t>
      </w:r>
    </w:hyperlink>
    <w:r w:rsidR="005C39BA">
      <w:rPr>
        <w:rStyle w:val="Hyperlink"/>
        <w:rFonts w:ascii="Calibri" w:hAnsi="Calibri"/>
        <w:sz w:val="20"/>
        <w:szCs w:val="20"/>
        <w:u w:val="none"/>
      </w:rPr>
      <w:tab/>
    </w:r>
    <w:r w:rsidR="005C39BA" w:rsidRPr="005C39BA">
      <w:rPr>
        <w:rStyle w:val="Hyperlink"/>
        <w:rFonts w:ascii="Calibri" w:hAnsi="Calibri"/>
        <w:color w:val="auto"/>
        <w:sz w:val="20"/>
        <w:szCs w:val="20"/>
        <w:u w:val="none"/>
      </w:rPr>
      <w:t>Week 11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5BE8" w14:textId="77777777" w:rsidR="00AD1AE2" w:rsidRDefault="00AD1AE2" w:rsidP="004B0669">
      <w:pPr>
        <w:spacing w:after="0" w:line="240" w:lineRule="auto"/>
      </w:pPr>
      <w:r>
        <w:separator/>
      </w:r>
    </w:p>
  </w:footnote>
  <w:footnote w:type="continuationSeparator" w:id="0">
    <w:p w14:paraId="344666B2" w14:textId="77777777" w:rsidR="00AD1AE2" w:rsidRDefault="00AD1AE2" w:rsidP="004B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B1"/>
    <w:rsid w:val="000063D5"/>
    <w:rsid w:val="00025C11"/>
    <w:rsid w:val="000641E5"/>
    <w:rsid w:val="00076FAF"/>
    <w:rsid w:val="00084E08"/>
    <w:rsid w:val="00096421"/>
    <w:rsid w:val="000E1584"/>
    <w:rsid w:val="00171D4D"/>
    <w:rsid w:val="00190905"/>
    <w:rsid w:val="001A12A9"/>
    <w:rsid w:val="001B04DA"/>
    <w:rsid w:val="00206F42"/>
    <w:rsid w:val="002456B7"/>
    <w:rsid w:val="00246695"/>
    <w:rsid w:val="00253716"/>
    <w:rsid w:val="00290793"/>
    <w:rsid w:val="002D6892"/>
    <w:rsid w:val="002F6815"/>
    <w:rsid w:val="003040AB"/>
    <w:rsid w:val="00352533"/>
    <w:rsid w:val="003A14C4"/>
    <w:rsid w:val="003D6B93"/>
    <w:rsid w:val="003F56FE"/>
    <w:rsid w:val="0044649D"/>
    <w:rsid w:val="004601D3"/>
    <w:rsid w:val="00464FAD"/>
    <w:rsid w:val="00465677"/>
    <w:rsid w:val="004A3DB1"/>
    <w:rsid w:val="004B0669"/>
    <w:rsid w:val="004E7A91"/>
    <w:rsid w:val="00511DA6"/>
    <w:rsid w:val="00545FAB"/>
    <w:rsid w:val="005C39BA"/>
    <w:rsid w:val="00644A81"/>
    <w:rsid w:val="006A621C"/>
    <w:rsid w:val="006C5E6F"/>
    <w:rsid w:val="006E6B29"/>
    <w:rsid w:val="0073725E"/>
    <w:rsid w:val="0079056A"/>
    <w:rsid w:val="007D6E67"/>
    <w:rsid w:val="00857516"/>
    <w:rsid w:val="00873DA7"/>
    <w:rsid w:val="008E01B3"/>
    <w:rsid w:val="008E543E"/>
    <w:rsid w:val="00922744"/>
    <w:rsid w:val="00936F50"/>
    <w:rsid w:val="00943100"/>
    <w:rsid w:val="00A03DCA"/>
    <w:rsid w:val="00A31FF0"/>
    <w:rsid w:val="00A365C3"/>
    <w:rsid w:val="00A835FE"/>
    <w:rsid w:val="00A9709E"/>
    <w:rsid w:val="00AD1AE2"/>
    <w:rsid w:val="00B13F49"/>
    <w:rsid w:val="00B25FF1"/>
    <w:rsid w:val="00B3112E"/>
    <w:rsid w:val="00B64F7D"/>
    <w:rsid w:val="00BC2E14"/>
    <w:rsid w:val="00BC45EE"/>
    <w:rsid w:val="00BE38D6"/>
    <w:rsid w:val="00C529C1"/>
    <w:rsid w:val="00CD3279"/>
    <w:rsid w:val="00D25D5E"/>
    <w:rsid w:val="00E25A3B"/>
    <w:rsid w:val="00E731F2"/>
    <w:rsid w:val="00F2663F"/>
    <w:rsid w:val="00F70F28"/>
    <w:rsid w:val="00F7433D"/>
    <w:rsid w:val="00F81EAD"/>
    <w:rsid w:val="00F9067A"/>
    <w:rsid w:val="00F9658E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3478E"/>
  <w14:defaultImageDpi w14:val="300"/>
  <w15:docId w15:val="{DD86C1F4-50F4-434B-A39E-BCF7757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B1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69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0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69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4B0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O'Brien</dc:creator>
  <cp:lastModifiedBy>HP</cp:lastModifiedBy>
  <cp:revision>4</cp:revision>
  <dcterms:created xsi:type="dcterms:W3CDTF">2020-06-08T14:43:00Z</dcterms:created>
  <dcterms:modified xsi:type="dcterms:W3CDTF">2020-06-08T19:28:00Z</dcterms:modified>
</cp:coreProperties>
</file>