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F5F" w:rsidRPr="00204DAB" w:rsidRDefault="00204DAB" w:rsidP="00204DAB">
      <w:pPr>
        <w:jc w:val="center"/>
        <w:rPr>
          <w:rFonts w:ascii="Comic Sans MS" w:hAnsi="Comic Sans MS"/>
          <w:u w:val="single"/>
        </w:rPr>
      </w:pPr>
      <w:r w:rsidRPr="00204DAB">
        <w:rPr>
          <w:rFonts w:ascii="Comic Sans MS" w:hAnsi="Comic Sans MS"/>
          <w:u w:val="single"/>
        </w:rPr>
        <w:t>Year 3 Home Learning</w:t>
      </w:r>
    </w:p>
    <w:p w:rsidR="00204DAB" w:rsidRDefault="00A31E9F" w:rsidP="00204DAB">
      <w:pPr>
        <w:jc w:val="center"/>
        <w:rPr>
          <w:rFonts w:ascii="Comic Sans MS" w:hAnsi="Comic Sans MS"/>
        </w:rPr>
      </w:pPr>
      <w:r>
        <w:rPr>
          <w:rFonts w:ascii="Comic Sans MS" w:hAnsi="Comic Sans MS"/>
        </w:rPr>
        <w:t>Week of 8</w:t>
      </w:r>
      <w:r w:rsidRPr="00A31E9F">
        <w:rPr>
          <w:rFonts w:ascii="Comic Sans MS" w:hAnsi="Comic Sans MS"/>
          <w:vertAlign w:val="superscript"/>
        </w:rPr>
        <w:t>th</w:t>
      </w:r>
      <w:r>
        <w:rPr>
          <w:rFonts w:ascii="Comic Sans MS" w:hAnsi="Comic Sans MS"/>
        </w:rPr>
        <w:t xml:space="preserve"> </w:t>
      </w:r>
      <w:r w:rsidR="00EF6F42">
        <w:rPr>
          <w:rFonts w:ascii="Comic Sans MS" w:hAnsi="Comic Sans MS"/>
        </w:rPr>
        <w:t>June</w:t>
      </w:r>
      <w:r w:rsidR="002C67A4">
        <w:rPr>
          <w:rFonts w:ascii="Comic Sans MS" w:hAnsi="Comic Sans MS"/>
        </w:rPr>
        <w:t xml:space="preserve"> </w:t>
      </w:r>
      <w:r w:rsidR="00204DAB" w:rsidRPr="00204DAB">
        <w:rPr>
          <w:rFonts w:ascii="Comic Sans MS" w:hAnsi="Comic Sans MS"/>
        </w:rPr>
        <w:t>2020</w:t>
      </w:r>
    </w:p>
    <w:p w:rsidR="006B3860" w:rsidRDefault="006B3860" w:rsidP="006B3860">
      <w:pPr>
        <w:rPr>
          <w:rFonts w:ascii="Comic Sans MS" w:hAnsi="Comic Sans MS"/>
        </w:rPr>
      </w:pPr>
    </w:p>
    <w:p w:rsidR="00AB3263" w:rsidRPr="002C67A4" w:rsidRDefault="002C67A4" w:rsidP="006B3860">
      <w:pPr>
        <w:rPr>
          <w:rFonts w:ascii="Comic Sans MS" w:hAnsi="Comic Sans MS"/>
          <w:u w:val="single"/>
        </w:rPr>
      </w:pPr>
      <w:r>
        <w:rPr>
          <w:rFonts w:ascii="Comic Sans MS" w:hAnsi="Comic Sans MS"/>
          <w:u w:val="single"/>
        </w:rPr>
        <w:t>Spelli</w:t>
      </w:r>
      <w:r w:rsidRPr="002C67A4">
        <w:rPr>
          <w:rFonts w:ascii="Comic Sans MS" w:hAnsi="Comic Sans MS"/>
          <w:u w:val="single"/>
        </w:rPr>
        <w:t>ngs</w:t>
      </w:r>
    </w:p>
    <w:p w:rsidR="002C67A4" w:rsidRPr="002C67A4" w:rsidRDefault="004E1736" w:rsidP="00204DAB">
      <w:pPr>
        <w:rPr>
          <w:rFonts w:ascii="Comic Sans MS" w:hAnsi="Comic Sans MS"/>
        </w:rPr>
      </w:pPr>
      <w:r>
        <w:rPr>
          <w:noProof/>
          <w:lang w:eastAsia="en-GB"/>
        </w:rPr>
        <w:drawing>
          <wp:inline distT="0" distB="0" distL="0" distR="0" wp14:anchorId="75E24A0C" wp14:editId="5F470EA6">
            <wp:extent cx="6120130" cy="406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0130" cy="4062730"/>
                    </a:xfrm>
                    <a:prstGeom prst="rect">
                      <a:avLst/>
                    </a:prstGeom>
                  </pic:spPr>
                </pic:pic>
              </a:graphicData>
            </a:graphic>
          </wp:inline>
        </w:drawing>
      </w:r>
    </w:p>
    <w:p w:rsidR="00EF6F42" w:rsidRDefault="00EF6F42" w:rsidP="00204DAB">
      <w:pPr>
        <w:rPr>
          <w:rFonts w:ascii="Comic Sans MS" w:hAnsi="Comic Sans MS"/>
          <w:u w:val="single"/>
        </w:rPr>
      </w:pPr>
    </w:p>
    <w:p w:rsidR="00EF6F42" w:rsidRDefault="00EF6F42" w:rsidP="00204DAB">
      <w:pPr>
        <w:rPr>
          <w:rFonts w:ascii="Comic Sans MS" w:hAnsi="Comic Sans MS"/>
          <w:u w:val="single"/>
        </w:rPr>
      </w:pPr>
    </w:p>
    <w:p w:rsidR="00204DAB" w:rsidRPr="005F4260" w:rsidRDefault="00204DAB" w:rsidP="00204DAB">
      <w:pPr>
        <w:rPr>
          <w:rFonts w:ascii="Comic Sans MS" w:hAnsi="Comic Sans MS"/>
          <w:u w:val="single"/>
        </w:rPr>
      </w:pPr>
      <w:r w:rsidRPr="00204DAB">
        <w:rPr>
          <w:rFonts w:ascii="Comic Sans MS" w:hAnsi="Comic Sans MS"/>
          <w:u w:val="single"/>
        </w:rPr>
        <w:t xml:space="preserve">Maths </w:t>
      </w:r>
    </w:p>
    <w:p w:rsidR="001E7CDA" w:rsidRDefault="008174CF" w:rsidP="00204DAB">
      <w:pPr>
        <w:rPr>
          <w:rFonts w:ascii="Comic Sans MS" w:hAnsi="Comic Sans MS"/>
        </w:rPr>
      </w:pPr>
      <w:r>
        <w:rPr>
          <w:rFonts w:ascii="Comic Sans MS" w:hAnsi="Comic Sans MS"/>
        </w:rPr>
        <w:t xml:space="preserve">White </w:t>
      </w:r>
      <w:r w:rsidR="0081554D">
        <w:rPr>
          <w:rFonts w:ascii="Comic Sans MS" w:hAnsi="Comic Sans MS"/>
        </w:rPr>
        <w:t xml:space="preserve">Rose: </w:t>
      </w:r>
      <w:hyperlink r:id="rId5" w:history="1">
        <w:r w:rsidR="00C52712" w:rsidRPr="0025750B">
          <w:rPr>
            <w:rFonts w:ascii="Comic Sans MS" w:hAnsi="Comic Sans MS"/>
            <w:color w:val="0000FF"/>
            <w:u w:val="single"/>
          </w:rPr>
          <w:t>https://whiterosemaths.com/homelearning/year-3/</w:t>
        </w:r>
      </w:hyperlink>
    </w:p>
    <w:p w:rsidR="008174CF" w:rsidRDefault="008174CF" w:rsidP="00204DAB">
      <w:pPr>
        <w:rPr>
          <w:rFonts w:ascii="Comic Sans MS" w:hAnsi="Comic Sans MS"/>
          <w:b/>
        </w:rPr>
      </w:pPr>
    </w:p>
    <w:p w:rsidR="00C52712" w:rsidRDefault="00680FE8" w:rsidP="00680FE8">
      <w:pPr>
        <w:rPr>
          <w:rFonts w:ascii="Comic Sans MS" w:hAnsi="Comic Sans MS"/>
        </w:rPr>
      </w:pPr>
      <w:r>
        <w:rPr>
          <w:rFonts w:ascii="Comic Sans MS" w:hAnsi="Comic Sans MS"/>
        </w:rPr>
        <w:t>White Rose Hom</w:t>
      </w:r>
      <w:r w:rsidR="004E1736">
        <w:rPr>
          <w:rFonts w:ascii="Comic Sans MS" w:hAnsi="Comic Sans MS"/>
        </w:rPr>
        <w:t>e Learning Summer Term – Week 7</w:t>
      </w:r>
      <w:r w:rsidR="0081554D">
        <w:rPr>
          <w:rFonts w:ascii="Comic Sans MS" w:hAnsi="Comic Sans MS"/>
        </w:rPr>
        <w:t xml:space="preserve"> </w:t>
      </w:r>
      <w:r w:rsidR="004E1736">
        <w:rPr>
          <w:rFonts w:ascii="Comic Sans MS" w:hAnsi="Comic Sans MS"/>
          <w:color w:val="FF0000"/>
        </w:rPr>
        <w:t>(w/c 8</w:t>
      </w:r>
      <w:r w:rsidR="004E1736">
        <w:rPr>
          <w:rFonts w:ascii="Comic Sans MS" w:hAnsi="Comic Sans MS"/>
          <w:color w:val="FF0000"/>
          <w:vertAlign w:val="superscript"/>
        </w:rPr>
        <w:t xml:space="preserve">th </w:t>
      </w:r>
      <w:r w:rsidR="0081554D">
        <w:rPr>
          <w:rFonts w:ascii="Comic Sans MS" w:hAnsi="Comic Sans MS"/>
          <w:color w:val="FF0000"/>
        </w:rPr>
        <w:t>June</w:t>
      </w:r>
      <w:r w:rsidRPr="00C52712">
        <w:rPr>
          <w:rFonts w:ascii="Comic Sans MS" w:hAnsi="Comic Sans MS"/>
          <w:color w:val="FF0000"/>
        </w:rPr>
        <w:t xml:space="preserve">) </w:t>
      </w:r>
    </w:p>
    <w:p w:rsidR="00C52712" w:rsidRDefault="00C52712" w:rsidP="00680FE8">
      <w:pPr>
        <w:rPr>
          <w:rFonts w:ascii="Comic Sans MS" w:hAnsi="Comic Sans MS"/>
        </w:rPr>
      </w:pPr>
    </w:p>
    <w:p w:rsidR="008514FE" w:rsidRPr="00C52712" w:rsidRDefault="00C52712" w:rsidP="00680FE8">
      <w:pPr>
        <w:rPr>
          <w:rFonts w:ascii="Comic Sans MS" w:hAnsi="Comic Sans MS"/>
        </w:rPr>
      </w:pPr>
      <w:r>
        <w:rPr>
          <w:rFonts w:ascii="Comic Sans MS" w:hAnsi="Comic Sans MS"/>
          <w:b/>
          <w:color w:val="FF0000"/>
        </w:rPr>
        <w:t xml:space="preserve">Worksheets emailed </w:t>
      </w:r>
      <w:r w:rsidR="008514FE" w:rsidRPr="008514FE">
        <w:rPr>
          <w:rFonts w:ascii="Comic Sans MS" w:hAnsi="Comic Sans MS"/>
          <w:b/>
          <w:color w:val="FF0000"/>
        </w:rPr>
        <w:t xml:space="preserve">out as attachments </w:t>
      </w:r>
    </w:p>
    <w:p w:rsidR="00C52712" w:rsidRDefault="00C5271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680FE8" w:rsidRDefault="00680FE8" w:rsidP="00680FE8">
      <w:pPr>
        <w:rPr>
          <w:rFonts w:ascii="Comic Sans MS" w:hAnsi="Comic Sans MS"/>
          <w:b/>
        </w:rPr>
      </w:pPr>
      <w:r w:rsidRPr="00204DAB">
        <w:rPr>
          <w:rFonts w:ascii="Comic Sans MS" w:hAnsi="Comic Sans MS"/>
          <w:b/>
        </w:rPr>
        <w:lastRenderedPageBreak/>
        <w:t>Activity 1</w:t>
      </w:r>
    </w:p>
    <w:p w:rsidR="00CD6FE2" w:rsidRDefault="00A31E9F" w:rsidP="00680FE8">
      <w:pPr>
        <w:rPr>
          <w:rFonts w:ascii="Comic Sans MS" w:hAnsi="Comic Sans MS"/>
          <w:b/>
        </w:rPr>
      </w:pPr>
      <w:r>
        <w:rPr>
          <w:noProof/>
          <w:lang w:eastAsia="en-GB"/>
        </w:rPr>
        <w:drawing>
          <wp:inline distT="0" distB="0" distL="0" distR="0" wp14:anchorId="2969E3DD" wp14:editId="2B2998A5">
            <wp:extent cx="5878800" cy="25200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78800" cy="2520000"/>
                    </a:xfrm>
                    <a:prstGeom prst="rect">
                      <a:avLst/>
                    </a:prstGeom>
                  </pic:spPr>
                </pic:pic>
              </a:graphicData>
            </a:graphic>
          </wp:inline>
        </w:drawing>
      </w:r>
    </w:p>
    <w:p w:rsidR="00C52712" w:rsidRDefault="00C52712" w:rsidP="00680FE8">
      <w:pPr>
        <w:rPr>
          <w:rFonts w:ascii="Comic Sans MS" w:hAnsi="Comic Sans MS"/>
          <w:b/>
        </w:rPr>
      </w:pPr>
    </w:p>
    <w:p w:rsidR="008514FE" w:rsidRDefault="00680FE8" w:rsidP="00680FE8">
      <w:pPr>
        <w:rPr>
          <w:rFonts w:ascii="Comic Sans MS" w:hAnsi="Comic Sans MS"/>
          <w:b/>
        </w:rPr>
      </w:pPr>
      <w:r w:rsidRPr="00204DAB">
        <w:rPr>
          <w:rFonts w:ascii="Comic Sans MS" w:hAnsi="Comic Sans MS"/>
          <w:b/>
        </w:rPr>
        <w:t xml:space="preserve">Activity </w:t>
      </w:r>
      <w:r>
        <w:rPr>
          <w:rFonts w:ascii="Comic Sans MS" w:hAnsi="Comic Sans MS"/>
          <w:b/>
        </w:rPr>
        <w:t>2</w:t>
      </w:r>
    </w:p>
    <w:p w:rsidR="00CD6FE2" w:rsidRDefault="00A31E9F" w:rsidP="00680FE8">
      <w:pPr>
        <w:rPr>
          <w:rFonts w:ascii="Comic Sans MS" w:hAnsi="Comic Sans MS"/>
          <w:b/>
        </w:rPr>
      </w:pPr>
      <w:r>
        <w:rPr>
          <w:noProof/>
          <w:lang w:eastAsia="en-GB"/>
        </w:rPr>
        <w:drawing>
          <wp:inline distT="0" distB="0" distL="0" distR="0" wp14:anchorId="0E45E1EE" wp14:editId="509CAB9D">
            <wp:extent cx="5472000" cy="25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72000" cy="2520000"/>
                    </a:xfrm>
                    <a:prstGeom prst="rect">
                      <a:avLst/>
                    </a:prstGeom>
                  </pic:spPr>
                </pic:pic>
              </a:graphicData>
            </a:graphic>
          </wp:inline>
        </w:drawing>
      </w:r>
    </w:p>
    <w:p w:rsidR="00680FE8" w:rsidRDefault="00680FE8" w:rsidP="00680FE8">
      <w:pPr>
        <w:rPr>
          <w:rFonts w:ascii="Comic Sans MS" w:hAnsi="Comic Sans MS"/>
          <w:b/>
        </w:rPr>
      </w:pPr>
      <w:r>
        <w:rPr>
          <w:rFonts w:ascii="Comic Sans MS" w:hAnsi="Comic Sans MS"/>
          <w:b/>
        </w:rPr>
        <w:t>Activity 3</w:t>
      </w:r>
    </w:p>
    <w:p w:rsidR="00CD6FE2" w:rsidRDefault="00A31E9F" w:rsidP="00680FE8">
      <w:pPr>
        <w:rPr>
          <w:rFonts w:ascii="Comic Sans MS" w:hAnsi="Comic Sans MS"/>
          <w:b/>
        </w:rPr>
      </w:pPr>
      <w:r>
        <w:rPr>
          <w:noProof/>
          <w:lang w:eastAsia="en-GB"/>
        </w:rPr>
        <w:drawing>
          <wp:inline distT="0" distB="0" distL="0" distR="0" wp14:anchorId="0F80858F" wp14:editId="067CA4A3">
            <wp:extent cx="5601600" cy="25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1600" cy="2520000"/>
                    </a:xfrm>
                    <a:prstGeom prst="rect">
                      <a:avLst/>
                    </a:prstGeom>
                  </pic:spPr>
                </pic:pic>
              </a:graphicData>
            </a:graphic>
          </wp:inline>
        </w:drawing>
      </w:r>
    </w:p>
    <w:p w:rsidR="00C52712" w:rsidRDefault="00C52712" w:rsidP="00680FE8">
      <w:pPr>
        <w:rPr>
          <w:rFonts w:ascii="Comic Sans MS" w:hAnsi="Comic Sans MS"/>
          <w:b/>
        </w:rPr>
      </w:pPr>
    </w:p>
    <w:p w:rsidR="00680FE8" w:rsidRDefault="00680FE8" w:rsidP="00680FE8">
      <w:pPr>
        <w:rPr>
          <w:rFonts w:ascii="Comic Sans MS" w:hAnsi="Comic Sans MS"/>
          <w:b/>
        </w:rPr>
      </w:pPr>
      <w:r>
        <w:rPr>
          <w:rFonts w:ascii="Comic Sans MS" w:hAnsi="Comic Sans MS"/>
          <w:b/>
        </w:rPr>
        <w:lastRenderedPageBreak/>
        <w:t>Activity 4</w:t>
      </w:r>
    </w:p>
    <w:p w:rsidR="00CD6FE2" w:rsidRDefault="00A31E9F" w:rsidP="00680FE8">
      <w:pPr>
        <w:rPr>
          <w:rFonts w:ascii="Comic Sans MS" w:hAnsi="Comic Sans MS"/>
          <w:b/>
        </w:rPr>
      </w:pPr>
      <w:r>
        <w:rPr>
          <w:noProof/>
          <w:lang w:eastAsia="en-GB"/>
        </w:rPr>
        <w:drawing>
          <wp:inline distT="0" distB="0" distL="0" distR="0" wp14:anchorId="0DA32735" wp14:editId="6787EE5C">
            <wp:extent cx="6048000" cy="252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48000" cy="2520000"/>
                    </a:xfrm>
                    <a:prstGeom prst="rect">
                      <a:avLst/>
                    </a:prstGeom>
                  </pic:spPr>
                </pic:pic>
              </a:graphicData>
            </a:graphic>
          </wp:inline>
        </w:drawing>
      </w:r>
    </w:p>
    <w:p w:rsidR="00EF6F42" w:rsidRDefault="00EF6F42" w:rsidP="00680FE8">
      <w:pPr>
        <w:rPr>
          <w:rFonts w:ascii="Comic Sans MS" w:hAnsi="Comic Sans MS"/>
          <w:b/>
        </w:rPr>
      </w:pPr>
    </w:p>
    <w:p w:rsidR="00680FE8" w:rsidRDefault="00680FE8" w:rsidP="00680FE8">
      <w:pPr>
        <w:rPr>
          <w:rFonts w:ascii="Comic Sans MS" w:hAnsi="Comic Sans MS"/>
          <w:b/>
        </w:rPr>
      </w:pPr>
      <w:r>
        <w:rPr>
          <w:rFonts w:ascii="Comic Sans MS" w:hAnsi="Comic Sans MS"/>
          <w:b/>
        </w:rPr>
        <w:t>Activity 5</w:t>
      </w:r>
    </w:p>
    <w:p w:rsidR="00680FE8" w:rsidRDefault="00A31E9F" w:rsidP="00680FE8">
      <w:pPr>
        <w:rPr>
          <w:rFonts w:ascii="Comic Sans MS" w:hAnsi="Comic Sans MS"/>
          <w:b/>
        </w:rPr>
      </w:pPr>
      <w:r>
        <w:rPr>
          <w:noProof/>
          <w:lang w:eastAsia="en-GB"/>
        </w:rPr>
        <w:drawing>
          <wp:inline distT="0" distB="0" distL="0" distR="0" wp14:anchorId="27A45D5C" wp14:editId="6FEB9138">
            <wp:extent cx="5342400" cy="252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42400" cy="2520000"/>
                    </a:xfrm>
                    <a:prstGeom prst="rect">
                      <a:avLst/>
                    </a:prstGeom>
                  </pic:spPr>
                </pic:pic>
              </a:graphicData>
            </a:graphic>
          </wp:inline>
        </w:drawing>
      </w: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204DAB" w:rsidRDefault="005F7BDF" w:rsidP="00204DAB">
      <w:pPr>
        <w:rPr>
          <w:rFonts w:ascii="Comic Sans MS" w:hAnsi="Comic Sans MS"/>
          <w:u w:val="single"/>
        </w:rPr>
      </w:pPr>
      <w:r w:rsidRPr="005F7BDF">
        <w:rPr>
          <w:rFonts w:ascii="Comic Sans MS" w:hAnsi="Comic Sans MS"/>
          <w:u w:val="single"/>
        </w:rPr>
        <w:lastRenderedPageBreak/>
        <w:t xml:space="preserve">English </w:t>
      </w:r>
    </w:p>
    <w:p w:rsidR="00D81871" w:rsidRPr="00D81871" w:rsidRDefault="00D81871" w:rsidP="00204DAB">
      <w:pPr>
        <w:rPr>
          <w:rFonts w:ascii="Comic Sans MS" w:hAnsi="Comic Sans MS"/>
          <w:b/>
        </w:rPr>
      </w:pPr>
      <w:r>
        <w:rPr>
          <w:rFonts w:ascii="Comic Sans MS" w:hAnsi="Comic Sans MS"/>
        </w:rPr>
        <w:t>Hamilton Trust</w:t>
      </w:r>
      <w:r w:rsidR="004E1736">
        <w:rPr>
          <w:rFonts w:ascii="Comic Sans MS" w:hAnsi="Comic Sans MS"/>
        </w:rPr>
        <w:t xml:space="preserve"> – Year 3 English – Week 7</w:t>
      </w:r>
    </w:p>
    <w:p w:rsidR="00B26483" w:rsidRDefault="007979D5" w:rsidP="00204DAB">
      <w:pPr>
        <w:rPr>
          <w:rStyle w:val="Hyperlink"/>
        </w:rPr>
      </w:pPr>
      <w:hyperlink r:id="rId11" w:history="1">
        <w:r w:rsidR="00D81871" w:rsidRPr="00D81871">
          <w:rPr>
            <w:color w:val="0000FF"/>
            <w:u w:val="single"/>
          </w:rPr>
          <w:t>https://www.hamilton-trust.org.uk/blog/learning-home-packs/</w:t>
        </w:r>
      </w:hyperlink>
    </w:p>
    <w:p w:rsidR="00AB3263" w:rsidRDefault="00D81871" w:rsidP="00204DAB">
      <w:pPr>
        <w:rPr>
          <w:rStyle w:val="Hyperlink"/>
          <w:rFonts w:ascii="Comic Sans MS" w:hAnsi="Comic Sans MS"/>
          <w:color w:val="auto"/>
          <w:u w:val="none"/>
        </w:rPr>
      </w:pPr>
      <w:r>
        <w:rPr>
          <w:noProof/>
          <w:lang w:eastAsia="en-GB"/>
        </w:rPr>
        <w:drawing>
          <wp:inline distT="0" distB="0" distL="0" distR="0" wp14:anchorId="38805161" wp14:editId="0C7A38F4">
            <wp:extent cx="6120130" cy="29635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963545"/>
                    </a:xfrm>
                    <a:prstGeom prst="rect">
                      <a:avLst/>
                    </a:prstGeom>
                  </pic:spPr>
                </pic:pic>
              </a:graphicData>
            </a:graphic>
          </wp:inline>
        </w:drawing>
      </w:r>
    </w:p>
    <w:p w:rsidR="00D81871" w:rsidRDefault="00D81871" w:rsidP="00204DAB">
      <w:pPr>
        <w:rPr>
          <w:rStyle w:val="Hyperlink"/>
          <w:rFonts w:ascii="Comic Sans MS" w:hAnsi="Comic Sans MS"/>
          <w:color w:val="auto"/>
          <w:u w:val="none"/>
        </w:rPr>
      </w:pPr>
      <w:r>
        <w:rPr>
          <w:noProof/>
          <w:lang w:eastAsia="en-GB"/>
        </w:rPr>
        <w:drawing>
          <wp:inline distT="0" distB="0" distL="0" distR="0" wp14:anchorId="54E24933" wp14:editId="4CFF3429">
            <wp:extent cx="6120130" cy="28835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2883535"/>
                    </a:xfrm>
                    <a:prstGeom prst="rect">
                      <a:avLst/>
                    </a:prstGeom>
                  </pic:spPr>
                </pic:pic>
              </a:graphicData>
            </a:graphic>
          </wp:inline>
        </w:drawing>
      </w: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81554D" w:rsidRPr="00E45057" w:rsidRDefault="0081554D" w:rsidP="006A472D">
      <w:pPr>
        <w:rPr>
          <w:rStyle w:val="Hyperlink"/>
          <w:rFonts w:ascii="Comic Sans MS" w:hAnsi="Comic Sans MS"/>
          <w:color w:val="auto"/>
          <w:sz w:val="20"/>
          <w:szCs w:val="20"/>
          <w:u w:val="none"/>
        </w:rPr>
      </w:pPr>
      <w:r w:rsidRPr="00E45057">
        <w:rPr>
          <w:rStyle w:val="Hyperlink"/>
          <w:rFonts w:ascii="Comic Sans MS" w:hAnsi="Comic Sans MS"/>
          <w:color w:val="auto"/>
          <w:sz w:val="20"/>
          <w:szCs w:val="20"/>
          <w:u w:val="none"/>
        </w:rPr>
        <w:lastRenderedPageBreak/>
        <w:t>Our new topic is…</w:t>
      </w:r>
    </w:p>
    <w:p w:rsidR="0081554D" w:rsidRDefault="0081554D" w:rsidP="006A472D">
      <w:pPr>
        <w:rPr>
          <w:rStyle w:val="Hyperlink"/>
          <w:rFonts w:ascii="Comic Sans MS" w:hAnsi="Comic Sans MS"/>
          <w:color w:val="auto"/>
          <w:u w:val="none"/>
        </w:rPr>
      </w:pPr>
    </w:p>
    <w:p w:rsidR="00C52DEE" w:rsidRDefault="0081554D" w:rsidP="00C52DEE">
      <w:pPr>
        <w:spacing w:after="0"/>
        <w:jc w:val="center"/>
        <w:rPr>
          <w:rStyle w:val="Hyperlink"/>
          <w:rFonts w:ascii="Lucida Handwriting" w:hAnsi="Lucida Handwriting"/>
          <w:color w:val="002060"/>
          <w:sz w:val="40"/>
          <w:szCs w:val="40"/>
        </w:rPr>
      </w:pPr>
      <w:r w:rsidRPr="00E45057">
        <w:rPr>
          <w:rStyle w:val="Hyperlink"/>
          <w:rFonts w:ascii="Lucida Handwriting" w:hAnsi="Lucida Handwriting"/>
          <w:color w:val="002060"/>
          <w:sz w:val="40"/>
          <w:szCs w:val="40"/>
        </w:rPr>
        <w:t>Gods and Mortals</w:t>
      </w:r>
    </w:p>
    <w:p w:rsidR="00C52DEE" w:rsidRPr="00C52DEE" w:rsidRDefault="00C52DEE" w:rsidP="00C52DEE">
      <w:pPr>
        <w:spacing w:after="0"/>
        <w:jc w:val="center"/>
        <w:rPr>
          <w:rStyle w:val="Hyperlink"/>
          <w:rFonts w:ascii="Lucida Handwriting" w:hAnsi="Lucida Handwriting"/>
          <w:color w:val="002060"/>
        </w:rPr>
      </w:pPr>
    </w:p>
    <w:p w:rsidR="00C52DEE" w:rsidRDefault="00C52DEE" w:rsidP="00C52DEE">
      <w:pPr>
        <w:spacing w:after="0"/>
        <w:rPr>
          <w:rFonts w:ascii="Comic Sans MS" w:hAnsi="Comic Sans MS"/>
          <w:sz w:val="20"/>
          <w:szCs w:val="20"/>
        </w:rPr>
      </w:pPr>
      <w:r>
        <w:rPr>
          <w:rFonts w:ascii="Comic Sans MS" w:hAnsi="Comic Sans MS"/>
          <w:sz w:val="20"/>
          <w:szCs w:val="20"/>
        </w:rPr>
        <w:t>For home learning you may choose an activity from our homework grid or you might like to complete some of the following activities that we will completing in class this week.</w:t>
      </w:r>
    </w:p>
    <w:p w:rsidR="007979D5" w:rsidRDefault="007979D5" w:rsidP="00C52DEE">
      <w:pPr>
        <w:spacing w:after="0"/>
        <w:rPr>
          <w:rFonts w:ascii="Comic Sans MS" w:hAnsi="Comic Sans MS"/>
          <w:sz w:val="20"/>
          <w:szCs w:val="20"/>
        </w:rPr>
      </w:pPr>
    </w:p>
    <w:p w:rsidR="00C52DEE" w:rsidRDefault="00C52DEE" w:rsidP="00C52DEE">
      <w:pPr>
        <w:spacing w:after="0"/>
        <w:rPr>
          <w:rFonts w:ascii="Comic Sans MS" w:hAnsi="Comic Sans MS"/>
          <w:sz w:val="20"/>
          <w:szCs w:val="20"/>
        </w:rPr>
      </w:pPr>
    </w:p>
    <w:p w:rsidR="007979D5" w:rsidRPr="007979D5" w:rsidRDefault="007979D5" w:rsidP="00C52DEE">
      <w:pPr>
        <w:spacing w:after="0"/>
        <w:rPr>
          <w:rFonts w:ascii="Comic Sans MS" w:hAnsi="Comic Sans MS"/>
          <w:sz w:val="20"/>
          <w:szCs w:val="20"/>
          <w:u w:val="single"/>
        </w:rPr>
      </w:pPr>
      <w:r w:rsidRPr="007979D5">
        <w:rPr>
          <w:rFonts w:ascii="Comic Sans MS" w:hAnsi="Comic Sans MS"/>
          <w:sz w:val="20"/>
          <w:szCs w:val="20"/>
          <w:u w:val="single"/>
        </w:rPr>
        <w:t xml:space="preserve">Geography Activity </w:t>
      </w:r>
    </w:p>
    <w:p w:rsidR="007979D5" w:rsidRPr="007979D5" w:rsidRDefault="007979D5" w:rsidP="00C52DEE">
      <w:pPr>
        <w:spacing w:after="0"/>
        <w:rPr>
          <w:rFonts w:ascii="Comic Sans MS" w:hAnsi="Comic Sans MS"/>
          <w:sz w:val="20"/>
          <w:szCs w:val="20"/>
        </w:rPr>
      </w:pPr>
    </w:p>
    <w:p w:rsidR="003E046C" w:rsidRDefault="007979D5" w:rsidP="00C52DEE">
      <w:pPr>
        <w:spacing w:after="0"/>
        <w:rPr>
          <w:rFonts w:ascii="Comic Sans MS" w:hAnsi="Comic Sans MS"/>
          <w:sz w:val="20"/>
          <w:szCs w:val="20"/>
        </w:rPr>
      </w:pPr>
      <w:r w:rsidRPr="007979D5">
        <w:rPr>
          <w:rFonts w:ascii="Comic Sans MS" w:hAnsi="Comic Sans MS"/>
          <w:sz w:val="20"/>
          <w:szCs w:val="20"/>
        </w:rPr>
        <w:t>Describe and compare different features of human and physical geography of a place, offering explanations for the locations for some of these features.</w:t>
      </w:r>
    </w:p>
    <w:p w:rsidR="007979D5" w:rsidRDefault="007979D5" w:rsidP="00C52DEE">
      <w:pPr>
        <w:spacing w:after="0"/>
        <w:rPr>
          <w:rFonts w:ascii="Comic Sans MS" w:hAnsi="Comic Sans MS"/>
          <w:sz w:val="20"/>
          <w:szCs w:val="20"/>
        </w:rPr>
      </w:pPr>
    </w:p>
    <w:p w:rsidR="007979D5" w:rsidRDefault="007979D5" w:rsidP="007979D5">
      <w:pPr>
        <w:spacing w:after="0"/>
        <w:rPr>
          <w:rFonts w:ascii="Comic Sans MS" w:hAnsi="Comic Sans MS"/>
          <w:sz w:val="20"/>
          <w:szCs w:val="20"/>
        </w:rPr>
      </w:pPr>
      <w:r w:rsidRPr="007979D5">
        <w:rPr>
          <w:rFonts w:ascii="Comic Sans MS" w:hAnsi="Comic Sans MS"/>
          <w:sz w:val="20"/>
          <w:szCs w:val="20"/>
        </w:rPr>
        <w:t>Locate Greece on a globe or world map, identifying the continent on which it lies and which countries surround it. Look at pictures and photographs of the Greek landscape, making judgements about physical aspects of its geography including weather, terrain and settlements. Plot the journey made by Icarus and Daedalus from</w:t>
      </w:r>
      <w:r>
        <w:rPr>
          <w:rFonts w:ascii="Comic Sans MS" w:hAnsi="Comic Sans MS"/>
          <w:sz w:val="20"/>
          <w:szCs w:val="20"/>
        </w:rPr>
        <w:t xml:space="preserve"> the island of Crete to Sicily. </w:t>
      </w:r>
      <w:r w:rsidRPr="007979D5">
        <w:rPr>
          <w:rFonts w:ascii="Comic Sans MS" w:hAnsi="Comic Sans MS"/>
          <w:sz w:val="20"/>
          <w:szCs w:val="20"/>
        </w:rPr>
        <w:t>Children could use satellite mappi</w:t>
      </w:r>
      <w:r>
        <w:rPr>
          <w:rFonts w:ascii="Comic Sans MS" w:hAnsi="Comic Sans MS"/>
          <w:sz w:val="20"/>
          <w:szCs w:val="20"/>
        </w:rPr>
        <w:t xml:space="preserve">ng tools to plot their route, </w:t>
      </w:r>
      <w:r w:rsidRPr="007979D5">
        <w:rPr>
          <w:rFonts w:ascii="Comic Sans MS" w:hAnsi="Comic Sans MS"/>
          <w:sz w:val="20"/>
          <w:szCs w:val="20"/>
        </w:rPr>
        <w:t>estimating the distance travelled and how long the journey might have taken.</w:t>
      </w:r>
    </w:p>
    <w:p w:rsidR="007979D5" w:rsidRDefault="007979D5" w:rsidP="007979D5">
      <w:pPr>
        <w:spacing w:after="0"/>
        <w:rPr>
          <w:rFonts w:ascii="Comic Sans MS" w:hAnsi="Comic Sans MS"/>
          <w:sz w:val="20"/>
          <w:szCs w:val="20"/>
        </w:rPr>
      </w:pPr>
    </w:p>
    <w:p w:rsidR="007979D5" w:rsidRDefault="007979D5" w:rsidP="007979D5">
      <w:pPr>
        <w:spacing w:after="0"/>
        <w:rPr>
          <w:rFonts w:ascii="Comic Sans MS" w:hAnsi="Comic Sans MS"/>
          <w:sz w:val="20"/>
          <w:szCs w:val="20"/>
        </w:rPr>
      </w:pPr>
    </w:p>
    <w:p w:rsidR="007979D5" w:rsidRDefault="007979D5" w:rsidP="007979D5">
      <w:pPr>
        <w:spacing w:after="0"/>
        <w:rPr>
          <w:rFonts w:ascii="Comic Sans MS" w:hAnsi="Comic Sans MS"/>
          <w:sz w:val="20"/>
          <w:szCs w:val="20"/>
        </w:rPr>
      </w:pPr>
    </w:p>
    <w:p w:rsidR="007979D5" w:rsidRPr="007979D5" w:rsidRDefault="007979D5" w:rsidP="007979D5">
      <w:pPr>
        <w:spacing w:after="0"/>
        <w:rPr>
          <w:rFonts w:ascii="Comic Sans MS" w:hAnsi="Comic Sans MS"/>
          <w:sz w:val="20"/>
          <w:szCs w:val="20"/>
          <w:u w:val="single"/>
        </w:rPr>
      </w:pPr>
      <w:r w:rsidRPr="007979D5">
        <w:rPr>
          <w:rFonts w:ascii="Comic Sans MS" w:hAnsi="Comic Sans MS"/>
          <w:sz w:val="20"/>
          <w:szCs w:val="20"/>
          <w:u w:val="single"/>
        </w:rPr>
        <w:t>History</w:t>
      </w:r>
      <w:r w:rsidRPr="007979D5">
        <w:rPr>
          <w:rFonts w:ascii="Comic Sans MS" w:hAnsi="Comic Sans MS"/>
          <w:sz w:val="20"/>
          <w:szCs w:val="20"/>
          <w:u w:val="single"/>
        </w:rPr>
        <w:t xml:space="preserve"> Activity </w:t>
      </w:r>
    </w:p>
    <w:p w:rsidR="007979D5" w:rsidRPr="007979D5" w:rsidRDefault="007979D5" w:rsidP="007979D5">
      <w:pPr>
        <w:spacing w:after="0"/>
        <w:rPr>
          <w:rFonts w:ascii="Comic Sans MS" w:hAnsi="Comic Sans MS"/>
          <w:sz w:val="20"/>
          <w:szCs w:val="20"/>
        </w:rPr>
      </w:pPr>
    </w:p>
    <w:p w:rsidR="007979D5" w:rsidRDefault="007979D5" w:rsidP="007979D5">
      <w:pPr>
        <w:spacing w:after="0"/>
        <w:rPr>
          <w:rFonts w:ascii="Comic Sans MS" w:hAnsi="Comic Sans MS"/>
          <w:sz w:val="20"/>
          <w:szCs w:val="20"/>
        </w:rPr>
      </w:pPr>
      <w:r w:rsidRPr="007979D5">
        <w:rPr>
          <w:rFonts w:ascii="Comic Sans MS" w:hAnsi="Comic Sans MS"/>
          <w:sz w:val="20"/>
          <w:szCs w:val="20"/>
        </w:rPr>
        <w:t>Choose the most important source material for a task, showing awareness of a range of sources.</w:t>
      </w:r>
    </w:p>
    <w:p w:rsidR="007979D5" w:rsidRDefault="007979D5" w:rsidP="007979D5">
      <w:pPr>
        <w:spacing w:after="0"/>
        <w:rPr>
          <w:rFonts w:ascii="Comic Sans MS" w:hAnsi="Comic Sans MS"/>
          <w:sz w:val="20"/>
          <w:szCs w:val="20"/>
        </w:rPr>
      </w:pPr>
    </w:p>
    <w:p w:rsidR="007979D5" w:rsidRDefault="007979D5" w:rsidP="007979D5">
      <w:pPr>
        <w:spacing w:after="0"/>
        <w:rPr>
          <w:rFonts w:ascii="Comic Sans MS" w:hAnsi="Comic Sans MS"/>
          <w:sz w:val="20"/>
          <w:szCs w:val="20"/>
        </w:rPr>
      </w:pPr>
      <w:r w:rsidRPr="007979D5">
        <w:rPr>
          <w:rFonts w:ascii="Comic Sans MS" w:hAnsi="Comic Sans MS"/>
          <w:sz w:val="20"/>
          <w:szCs w:val="20"/>
        </w:rPr>
        <w:t>Use a range of historical source materials including books, artefacts, images and information books to investigate the everyday life of the ancient Greeks, contrasting the lives of the rich and poor. Record their findings using drawings, label</w:t>
      </w:r>
      <w:r>
        <w:rPr>
          <w:rFonts w:ascii="Comic Sans MS" w:hAnsi="Comic Sans MS"/>
          <w:sz w:val="20"/>
          <w:szCs w:val="20"/>
        </w:rPr>
        <w:t xml:space="preserve">s, notes, ICT and written work. </w:t>
      </w:r>
      <w:r w:rsidRPr="007979D5">
        <w:rPr>
          <w:rFonts w:ascii="Comic Sans MS" w:hAnsi="Comic Sans MS"/>
          <w:sz w:val="20"/>
          <w:szCs w:val="20"/>
        </w:rPr>
        <w:t xml:space="preserve">Children could explore different aspects of everyday life. Homes, children, food and warfare would all make interesting research topics. </w:t>
      </w:r>
    </w:p>
    <w:p w:rsidR="007979D5" w:rsidRDefault="007979D5" w:rsidP="007979D5">
      <w:pPr>
        <w:spacing w:after="0"/>
        <w:rPr>
          <w:rFonts w:ascii="Comic Sans MS" w:hAnsi="Comic Sans MS"/>
          <w:sz w:val="20"/>
          <w:szCs w:val="20"/>
        </w:rPr>
      </w:pPr>
    </w:p>
    <w:p w:rsidR="007979D5" w:rsidRDefault="007979D5" w:rsidP="007979D5">
      <w:pPr>
        <w:spacing w:after="0"/>
        <w:rPr>
          <w:rFonts w:ascii="Comic Sans MS" w:hAnsi="Comic Sans MS"/>
          <w:sz w:val="20"/>
          <w:szCs w:val="20"/>
        </w:rPr>
      </w:pPr>
    </w:p>
    <w:p w:rsidR="007979D5" w:rsidRDefault="007979D5" w:rsidP="007979D5">
      <w:pPr>
        <w:spacing w:after="0"/>
        <w:rPr>
          <w:rFonts w:ascii="Comic Sans MS" w:hAnsi="Comic Sans MS"/>
          <w:sz w:val="20"/>
          <w:szCs w:val="20"/>
        </w:rPr>
      </w:pPr>
      <w:bookmarkStart w:id="0" w:name="_GoBack"/>
      <w:bookmarkEnd w:id="0"/>
    </w:p>
    <w:p w:rsidR="007979D5" w:rsidRPr="007979D5" w:rsidRDefault="007979D5" w:rsidP="007979D5">
      <w:pPr>
        <w:spacing w:after="0"/>
        <w:rPr>
          <w:rFonts w:ascii="Comic Sans MS" w:hAnsi="Comic Sans MS"/>
          <w:sz w:val="20"/>
          <w:szCs w:val="20"/>
          <w:u w:val="single"/>
        </w:rPr>
      </w:pPr>
      <w:r w:rsidRPr="007979D5">
        <w:rPr>
          <w:rFonts w:ascii="Comic Sans MS" w:hAnsi="Comic Sans MS"/>
          <w:sz w:val="20"/>
          <w:szCs w:val="20"/>
          <w:u w:val="single"/>
        </w:rPr>
        <w:t xml:space="preserve">DT Activity </w:t>
      </w:r>
    </w:p>
    <w:p w:rsidR="007979D5" w:rsidRDefault="007979D5" w:rsidP="007979D5">
      <w:pPr>
        <w:spacing w:after="0"/>
        <w:rPr>
          <w:rFonts w:ascii="Comic Sans MS" w:hAnsi="Comic Sans MS"/>
          <w:sz w:val="20"/>
          <w:szCs w:val="20"/>
        </w:rPr>
      </w:pPr>
    </w:p>
    <w:p w:rsidR="007979D5" w:rsidRDefault="007979D5" w:rsidP="007979D5">
      <w:pPr>
        <w:spacing w:after="0"/>
        <w:rPr>
          <w:rFonts w:ascii="Comic Sans MS" w:hAnsi="Comic Sans MS"/>
          <w:sz w:val="20"/>
          <w:szCs w:val="20"/>
        </w:rPr>
      </w:pPr>
      <w:r w:rsidRPr="007979D5">
        <w:rPr>
          <w:rFonts w:ascii="Comic Sans MS" w:hAnsi="Comic Sans MS"/>
          <w:sz w:val="20"/>
          <w:szCs w:val="20"/>
        </w:rPr>
        <w:t>Make realistic plans identifying processes, equipment and materials needed.</w:t>
      </w:r>
    </w:p>
    <w:p w:rsidR="007979D5" w:rsidRDefault="007979D5" w:rsidP="007979D5">
      <w:pPr>
        <w:spacing w:after="0"/>
        <w:rPr>
          <w:rFonts w:ascii="Comic Sans MS" w:hAnsi="Comic Sans MS"/>
          <w:sz w:val="20"/>
          <w:szCs w:val="20"/>
        </w:rPr>
      </w:pPr>
    </w:p>
    <w:p w:rsidR="007979D5" w:rsidRPr="007979D5" w:rsidRDefault="007979D5" w:rsidP="007979D5">
      <w:pPr>
        <w:spacing w:after="0"/>
        <w:rPr>
          <w:rFonts w:ascii="Comic Sans MS" w:hAnsi="Comic Sans MS"/>
          <w:sz w:val="20"/>
          <w:szCs w:val="20"/>
        </w:rPr>
      </w:pPr>
      <w:r w:rsidRPr="007979D5">
        <w:rPr>
          <w:rFonts w:ascii="Comic Sans MS" w:hAnsi="Comic Sans MS"/>
          <w:sz w:val="20"/>
          <w:szCs w:val="20"/>
        </w:rPr>
        <w:t xml:space="preserve">Imagine they are Daedalus, the master craftsman. Invent a pair of wings for Icarus – ones that would withstand the sun’s heat! Experiment with design options, labelling moving parts. Identify which materials they will use to make their designs and construct the finished wings using a variety of techniques. Explain </w:t>
      </w:r>
      <w:r>
        <w:rPr>
          <w:rFonts w:ascii="Comic Sans MS" w:hAnsi="Comic Sans MS"/>
          <w:sz w:val="20"/>
          <w:szCs w:val="20"/>
        </w:rPr>
        <w:t xml:space="preserve">how they will test their wings. </w:t>
      </w:r>
      <w:r w:rsidRPr="007979D5">
        <w:rPr>
          <w:rFonts w:ascii="Comic Sans MS" w:hAnsi="Comic Sans MS"/>
          <w:sz w:val="20"/>
          <w:szCs w:val="20"/>
        </w:rPr>
        <w:t xml:space="preserve">Children could write instructions to explain to others how to make and test their wings. Do any of the designs work? </w:t>
      </w:r>
    </w:p>
    <w:sectPr w:rsidR="007979D5" w:rsidRPr="007979D5" w:rsidSect="00CD6FE2">
      <w:pgSz w:w="11906" w:h="16838"/>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AB"/>
    <w:rsid w:val="00010D46"/>
    <w:rsid w:val="00160F5F"/>
    <w:rsid w:val="001E7CDA"/>
    <w:rsid w:val="00204DAB"/>
    <w:rsid w:val="00211958"/>
    <w:rsid w:val="0025750B"/>
    <w:rsid w:val="002C67A4"/>
    <w:rsid w:val="003335B4"/>
    <w:rsid w:val="003954F4"/>
    <w:rsid w:val="003A73FD"/>
    <w:rsid w:val="003E046C"/>
    <w:rsid w:val="004E1736"/>
    <w:rsid w:val="005F4260"/>
    <w:rsid w:val="005F7BDF"/>
    <w:rsid w:val="00680FE8"/>
    <w:rsid w:val="006A472D"/>
    <w:rsid w:val="006A66E0"/>
    <w:rsid w:val="006B3860"/>
    <w:rsid w:val="007979D5"/>
    <w:rsid w:val="0081554D"/>
    <w:rsid w:val="008174CF"/>
    <w:rsid w:val="00844FE0"/>
    <w:rsid w:val="008514FE"/>
    <w:rsid w:val="008A63B4"/>
    <w:rsid w:val="008E4F54"/>
    <w:rsid w:val="00A31E9F"/>
    <w:rsid w:val="00AB3263"/>
    <w:rsid w:val="00B26483"/>
    <w:rsid w:val="00B7108E"/>
    <w:rsid w:val="00C52712"/>
    <w:rsid w:val="00C52DEE"/>
    <w:rsid w:val="00CD6FE2"/>
    <w:rsid w:val="00CE3358"/>
    <w:rsid w:val="00D81871"/>
    <w:rsid w:val="00E45057"/>
    <w:rsid w:val="00EF6F42"/>
    <w:rsid w:val="00FC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9F29C"/>
  <w15:chartTrackingRefBased/>
  <w15:docId w15:val="{EF056F14-DF9C-45C7-A51C-FF2A1E9A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DAB"/>
    <w:rPr>
      <w:color w:val="0000FF"/>
      <w:u w:val="single"/>
    </w:rPr>
  </w:style>
  <w:style w:type="paragraph" w:customStyle="1" w:styleId="Default">
    <w:name w:val="Default"/>
    <w:rsid w:val="005F7BDF"/>
    <w:pPr>
      <w:autoSpaceDE w:val="0"/>
      <w:autoSpaceDN w:val="0"/>
      <w:adjustRightInd w:val="0"/>
      <w:spacing w:after="0" w:line="240" w:lineRule="auto"/>
    </w:pPr>
    <w:rPr>
      <w:rFonts w:ascii="Roboto" w:hAnsi="Roboto" w:cs="Roboto"/>
      <w:color w:val="000000"/>
      <w:sz w:val="24"/>
      <w:szCs w:val="24"/>
    </w:rPr>
  </w:style>
  <w:style w:type="paragraph" w:customStyle="1" w:styleId="Pa2">
    <w:name w:val="Pa2"/>
    <w:basedOn w:val="Default"/>
    <w:next w:val="Default"/>
    <w:uiPriority w:val="99"/>
    <w:rsid w:val="005F7BDF"/>
    <w:pPr>
      <w:spacing w:line="361" w:lineRule="atLeast"/>
    </w:pPr>
    <w:rPr>
      <w:rFonts w:cstheme="minorBidi"/>
      <w:color w:val="auto"/>
    </w:rPr>
  </w:style>
  <w:style w:type="character" w:customStyle="1" w:styleId="A2">
    <w:name w:val="A2"/>
    <w:uiPriority w:val="99"/>
    <w:rsid w:val="005F7BDF"/>
    <w:rPr>
      <w:rFonts w:cs="Roboto"/>
      <w:color w:val="000000"/>
      <w:sz w:val="26"/>
      <w:szCs w:val="26"/>
    </w:rPr>
  </w:style>
  <w:style w:type="table" w:styleId="TableGrid">
    <w:name w:val="Table Grid"/>
    <w:basedOn w:val="TableNormal"/>
    <w:uiPriority w:val="39"/>
    <w:rsid w:val="00CD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898354">
      <w:bodyDiv w:val="1"/>
      <w:marLeft w:val="0"/>
      <w:marRight w:val="0"/>
      <w:marTop w:val="0"/>
      <w:marBottom w:val="0"/>
      <w:divBdr>
        <w:top w:val="none" w:sz="0" w:space="0" w:color="auto"/>
        <w:left w:val="none" w:sz="0" w:space="0" w:color="auto"/>
        <w:bottom w:val="none" w:sz="0" w:space="0" w:color="auto"/>
        <w:right w:val="none" w:sz="0" w:space="0" w:color="auto"/>
      </w:divBdr>
    </w:div>
    <w:div w:id="102675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hamilton-trust.org.uk/blog/learning-home-packs/" TargetMode="External"/><Relationship Id="rId5" Type="http://schemas.openxmlformats.org/officeDocument/2006/relationships/hyperlink" Target="https://whiterosemaths.com/homelearning/year-3/" TargetMode="Externa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Coyne</dc:creator>
  <cp:keywords/>
  <dc:description/>
  <cp:lastModifiedBy>Liz Coyne</cp:lastModifiedBy>
  <cp:revision>4</cp:revision>
  <dcterms:created xsi:type="dcterms:W3CDTF">2020-06-04T12:25:00Z</dcterms:created>
  <dcterms:modified xsi:type="dcterms:W3CDTF">2020-06-04T12:43:00Z</dcterms:modified>
</cp:coreProperties>
</file>